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59EA9" w14:textId="77777777" w:rsidR="00A61426" w:rsidRPr="00FA149E" w:rsidRDefault="00A61426" w:rsidP="00A61426">
      <w:pPr>
        <w:spacing w:before="196"/>
        <w:jc w:val="center"/>
        <w:rPr>
          <w:rFonts w:ascii="SassoonCRInfant" w:hAnsi="SassoonCRInfant"/>
          <w:b/>
          <w:color w:val="292526"/>
          <w:sz w:val="32"/>
          <w:szCs w:val="32"/>
        </w:rPr>
      </w:pPr>
      <w:r w:rsidRPr="00FA149E">
        <w:rPr>
          <w:rFonts w:ascii="SassoonCRInfant" w:hAnsi="SassoonCRInfant"/>
          <w:b/>
          <w:color w:val="292526"/>
          <w:sz w:val="32"/>
          <w:szCs w:val="32"/>
        </w:rPr>
        <w:t>Trinity St Mary’s C of E Primary School</w:t>
      </w:r>
    </w:p>
    <w:p w14:paraId="7374A909" w14:textId="77777777" w:rsidR="00A61426" w:rsidRPr="00B0359D" w:rsidRDefault="00A61426" w:rsidP="00A61426">
      <w:pPr>
        <w:spacing w:before="196"/>
        <w:jc w:val="center"/>
        <w:rPr>
          <w:rFonts w:ascii="Sassoon Infant Std" w:hAnsi="Sassoon Infant Std"/>
          <w:b/>
          <w:sz w:val="32"/>
          <w:szCs w:val="32"/>
        </w:rPr>
      </w:pPr>
      <w:r w:rsidRPr="00FA149E">
        <w:rPr>
          <w:rFonts w:ascii="SassoonCRInfant" w:hAnsi="SassoonCRInfant"/>
          <w:b/>
          <w:color w:val="292526"/>
          <w:sz w:val="32"/>
          <w:szCs w:val="32"/>
        </w:rPr>
        <w:t>Reading Assessment Checklist</w:t>
      </w:r>
    </w:p>
    <w:p w14:paraId="5D85B0D5" w14:textId="77777777" w:rsidR="00A61426" w:rsidRPr="00FA149E" w:rsidRDefault="00A61426" w:rsidP="00A61426">
      <w:pPr>
        <w:pStyle w:val="BodyText"/>
        <w:spacing w:before="172"/>
        <w:ind w:left="126"/>
        <w:rPr>
          <w:rFonts w:ascii="SassoonCRInfant" w:hAnsi="SassoonCRInfant"/>
        </w:rPr>
      </w:pPr>
      <w:r w:rsidRPr="00FA149E">
        <w:rPr>
          <w:rFonts w:ascii="SassoonCRInfant" w:hAnsi="SassoonCRInfant"/>
          <w:color w:val="292526"/>
        </w:rPr>
        <w:t>These reading checklists link directly to the expectations set out in the English National Curriculum for Reading. To help with accurate assessment, they are split into:</w:t>
      </w:r>
    </w:p>
    <w:p w14:paraId="6CDDD13D" w14:textId="77777777" w:rsidR="00A61426" w:rsidRPr="00FA149E" w:rsidRDefault="00A61426" w:rsidP="00A61426">
      <w:pPr>
        <w:pStyle w:val="ListParagraph"/>
        <w:numPr>
          <w:ilvl w:val="0"/>
          <w:numId w:val="14"/>
        </w:numPr>
        <w:tabs>
          <w:tab w:val="left" w:pos="297"/>
        </w:tabs>
        <w:ind w:hanging="170"/>
        <w:rPr>
          <w:rFonts w:ascii="SassoonCRInfant" w:hAnsi="SassoonCRInfant"/>
          <w:sz w:val="24"/>
        </w:rPr>
      </w:pPr>
      <w:r w:rsidRPr="00FA149E">
        <w:rPr>
          <w:rFonts w:ascii="SassoonCRInfant" w:hAnsi="SassoonCRInfant"/>
          <w:b/>
          <w:bCs/>
          <w:color w:val="292526"/>
          <w:sz w:val="24"/>
        </w:rPr>
        <w:t>Working Towards</w:t>
      </w:r>
      <w:r w:rsidRPr="00FA149E">
        <w:rPr>
          <w:rFonts w:ascii="SassoonCRInfant" w:hAnsi="SassoonCRInfant"/>
          <w:color w:val="292526"/>
          <w:sz w:val="24"/>
        </w:rPr>
        <w:t xml:space="preserve"> the Expected</w:t>
      </w:r>
      <w:r w:rsidRPr="00FA149E">
        <w:rPr>
          <w:rFonts w:ascii="SassoonCRInfant" w:hAnsi="SassoonCRInfant"/>
          <w:color w:val="292526"/>
          <w:spacing w:val="12"/>
          <w:sz w:val="24"/>
        </w:rPr>
        <w:t xml:space="preserve"> </w:t>
      </w:r>
      <w:r w:rsidRPr="00FA149E">
        <w:rPr>
          <w:rFonts w:ascii="SassoonCRInfant" w:hAnsi="SassoonCRInfant"/>
          <w:color w:val="292526"/>
          <w:sz w:val="24"/>
        </w:rPr>
        <w:t>Standard</w:t>
      </w:r>
    </w:p>
    <w:p w14:paraId="14B106A7" w14:textId="77777777" w:rsidR="00A61426" w:rsidRPr="00FA149E" w:rsidRDefault="00A61426" w:rsidP="00A61426">
      <w:pPr>
        <w:pStyle w:val="ListParagraph"/>
        <w:numPr>
          <w:ilvl w:val="0"/>
          <w:numId w:val="14"/>
        </w:numPr>
        <w:tabs>
          <w:tab w:val="left" w:pos="297"/>
        </w:tabs>
        <w:ind w:hanging="170"/>
        <w:rPr>
          <w:rFonts w:ascii="SassoonCRInfant" w:hAnsi="SassoonCRInfant"/>
          <w:sz w:val="24"/>
        </w:rPr>
      </w:pPr>
      <w:r w:rsidRPr="00FA149E">
        <w:rPr>
          <w:rFonts w:ascii="SassoonCRInfant" w:hAnsi="SassoonCRInfant"/>
          <w:b/>
          <w:bCs/>
          <w:color w:val="292526"/>
          <w:sz w:val="24"/>
        </w:rPr>
        <w:t>Working at</w:t>
      </w:r>
      <w:r w:rsidRPr="00FA149E">
        <w:rPr>
          <w:rFonts w:ascii="SassoonCRInfant" w:hAnsi="SassoonCRInfant"/>
          <w:color w:val="292526"/>
          <w:sz w:val="24"/>
        </w:rPr>
        <w:t xml:space="preserve"> the Expected</w:t>
      </w:r>
      <w:r w:rsidRPr="00FA149E">
        <w:rPr>
          <w:rFonts w:ascii="SassoonCRInfant" w:hAnsi="SassoonCRInfant"/>
          <w:color w:val="292526"/>
          <w:spacing w:val="11"/>
          <w:sz w:val="24"/>
        </w:rPr>
        <w:t xml:space="preserve"> </w:t>
      </w:r>
      <w:r w:rsidRPr="00FA149E">
        <w:rPr>
          <w:rFonts w:ascii="SassoonCRInfant" w:hAnsi="SassoonCRInfant"/>
          <w:color w:val="292526"/>
          <w:sz w:val="24"/>
        </w:rPr>
        <w:t>Standard</w:t>
      </w:r>
    </w:p>
    <w:p w14:paraId="6658E0F3" w14:textId="77777777" w:rsidR="00A61426" w:rsidRPr="00FA149E" w:rsidRDefault="00A61426" w:rsidP="00A61426">
      <w:pPr>
        <w:pStyle w:val="ListParagraph"/>
        <w:numPr>
          <w:ilvl w:val="0"/>
          <w:numId w:val="14"/>
        </w:numPr>
        <w:tabs>
          <w:tab w:val="left" w:pos="297"/>
        </w:tabs>
        <w:ind w:hanging="170"/>
        <w:rPr>
          <w:rFonts w:ascii="SassoonCRInfant" w:hAnsi="SassoonCRInfant"/>
          <w:sz w:val="24"/>
        </w:rPr>
      </w:pPr>
      <w:r w:rsidRPr="00FA149E">
        <w:rPr>
          <w:rFonts w:ascii="SassoonCRInfant" w:hAnsi="SassoonCRInfant"/>
          <w:b/>
          <w:bCs/>
          <w:color w:val="292526"/>
          <w:sz w:val="24"/>
        </w:rPr>
        <w:t>Working at Greater Depth</w:t>
      </w:r>
      <w:r w:rsidRPr="00FA149E">
        <w:rPr>
          <w:rFonts w:ascii="SassoonCRInfant" w:hAnsi="SassoonCRInfant"/>
          <w:color w:val="292526"/>
          <w:sz w:val="24"/>
        </w:rPr>
        <w:t xml:space="preserve"> Within the Expected</w:t>
      </w:r>
      <w:r w:rsidRPr="00FA149E">
        <w:rPr>
          <w:rFonts w:ascii="SassoonCRInfant" w:hAnsi="SassoonCRInfant"/>
          <w:color w:val="292526"/>
          <w:spacing w:val="18"/>
          <w:sz w:val="24"/>
        </w:rPr>
        <w:t xml:space="preserve"> </w:t>
      </w:r>
      <w:r w:rsidRPr="00FA149E">
        <w:rPr>
          <w:rFonts w:ascii="SassoonCRInfant" w:hAnsi="SassoonCRInfant"/>
          <w:color w:val="292526"/>
          <w:sz w:val="24"/>
        </w:rPr>
        <w:t>Standard</w:t>
      </w:r>
    </w:p>
    <w:p w14:paraId="7ABAB186" w14:textId="77777777" w:rsidR="00A61426" w:rsidRPr="00FA149E" w:rsidRDefault="00A61426" w:rsidP="00A61426">
      <w:pPr>
        <w:pStyle w:val="BodyText"/>
        <w:spacing w:before="177" w:line="244" w:lineRule="auto"/>
        <w:ind w:left="126" w:right="634"/>
        <w:rPr>
          <w:rFonts w:ascii="SassoonCRInfant" w:hAnsi="SassoonCRInfant"/>
        </w:rPr>
      </w:pPr>
      <w:r w:rsidRPr="00FA149E">
        <w:rPr>
          <w:rFonts w:ascii="SassoonCRInfant" w:hAnsi="SassoonCRInfant"/>
          <w:color w:val="292526"/>
        </w:rPr>
        <w:t xml:space="preserve">All of the statements </w:t>
      </w:r>
      <w:r w:rsidRPr="00FA149E">
        <w:rPr>
          <w:rFonts w:ascii="SassoonCRInfant" w:hAnsi="SassoonCRInfant"/>
          <w:color w:val="292526"/>
          <w:spacing w:val="-3"/>
        </w:rPr>
        <w:t>are progressive</w:t>
      </w:r>
      <w:r w:rsidRPr="00FA149E">
        <w:rPr>
          <w:rFonts w:ascii="SassoonCRInfant" w:hAnsi="SassoonCRInfant"/>
          <w:color w:val="292526"/>
        </w:rPr>
        <w:t xml:space="preserve"> within and across the year groups, and work on the expectation that the majority of pupils will be working on their       own year group’s aims. The criteria for Working Towards the Expected Standard in one-year group is not the same as the criteria for Working at Greater Depth in the previous year group. The criteria </w:t>
      </w:r>
      <w:r w:rsidRPr="00FA149E">
        <w:rPr>
          <w:rFonts w:ascii="SassoonCRInfant" w:hAnsi="SassoonCRInfant"/>
          <w:color w:val="292526"/>
          <w:spacing w:val="-3"/>
        </w:rPr>
        <w:t xml:space="preserve">for </w:t>
      </w:r>
      <w:r w:rsidRPr="00FA149E">
        <w:rPr>
          <w:rFonts w:ascii="SassoonCRInfant" w:hAnsi="SassoonCRInfant"/>
          <w:color w:val="292526"/>
        </w:rPr>
        <w:t>Working Towards and Working at Greater Depth in any year group</w:t>
      </w:r>
      <w:r w:rsidRPr="00FA149E">
        <w:rPr>
          <w:rFonts w:ascii="SassoonCRInfant" w:hAnsi="SassoonCRInfant"/>
          <w:color w:val="292526"/>
          <w:spacing w:val="17"/>
        </w:rPr>
        <w:t xml:space="preserve"> </w:t>
      </w:r>
      <w:r w:rsidRPr="00FA149E">
        <w:rPr>
          <w:rFonts w:ascii="SassoonCRInfant" w:hAnsi="SassoonCRInfant"/>
          <w:color w:val="292526"/>
        </w:rPr>
        <w:t>is</w:t>
      </w:r>
      <w:r w:rsidRPr="00FA149E">
        <w:rPr>
          <w:rFonts w:ascii="SassoonCRInfant" w:hAnsi="SassoonCRInfant"/>
          <w:color w:val="292526"/>
          <w:spacing w:val="18"/>
        </w:rPr>
        <w:t xml:space="preserve"> </w:t>
      </w:r>
      <w:r w:rsidRPr="00FA149E">
        <w:rPr>
          <w:rFonts w:ascii="SassoonCRInfant" w:hAnsi="SassoonCRInfant"/>
          <w:color w:val="292526"/>
        </w:rPr>
        <w:t>related</w:t>
      </w:r>
      <w:r w:rsidRPr="00FA149E">
        <w:rPr>
          <w:rFonts w:ascii="SassoonCRInfant" w:hAnsi="SassoonCRInfant"/>
          <w:color w:val="292526"/>
          <w:spacing w:val="18"/>
        </w:rPr>
        <w:t xml:space="preserve"> </w:t>
      </w:r>
      <w:r w:rsidRPr="00FA149E">
        <w:rPr>
          <w:rFonts w:ascii="SassoonCRInfant" w:hAnsi="SassoonCRInfant"/>
          <w:color w:val="292526"/>
        </w:rPr>
        <w:t>to</w:t>
      </w:r>
      <w:r w:rsidRPr="00FA149E">
        <w:rPr>
          <w:rFonts w:ascii="SassoonCRInfant" w:hAnsi="SassoonCRInfant"/>
          <w:color w:val="292526"/>
          <w:spacing w:val="18"/>
        </w:rPr>
        <w:t xml:space="preserve"> </w:t>
      </w:r>
      <w:r w:rsidRPr="00FA149E">
        <w:rPr>
          <w:rFonts w:ascii="SassoonCRInfant" w:hAnsi="SassoonCRInfant"/>
          <w:color w:val="292526"/>
        </w:rPr>
        <w:t>that</w:t>
      </w:r>
      <w:r w:rsidRPr="00FA149E">
        <w:rPr>
          <w:rFonts w:ascii="SassoonCRInfant" w:hAnsi="SassoonCRInfant"/>
          <w:color w:val="292526"/>
          <w:spacing w:val="17"/>
        </w:rPr>
        <w:t xml:space="preserve"> </w:t>
      </w:r>
      <w:r w:rsidRPr="00FA149E">
        <w:rPr>
          <w:rFonts w:ascii="SassoonCRInfant" w:hAnsi="SassoonCRInfant"/>
          <w:color w:val="292526"/>
        </w:rPr>
        <w:t>year</w:t>
      </w:r>
      <w:r w:rsidRPr="00FA149E">
        <w:rPr>
          <w:rFonts w:ascii="SassoonCRInfant" w:hAnsi="SassoonCRInfant"/>
          <w:color w:val="292526"/>
          <w:spacing w:val="18"/>
        </w:rPr>
        <w:t xml:space="preserve"> </w:t>
      </w:r>
      <w:r w:rsidRPr="00FA149E">
        <w:rPr>
          <w:rFonts w:ascii="SassoonCRInfant" w:hAnsi="SassoonCRInfant"/>
          <w:color w:val="292526"/>
        </w:rPr>
        <w:t>group’s</w:t>
      </w:r>
      <w:r w:rsidRPr="00FA149E">
        <w:rPr>
          <w:rFonts w:ascii="SassoonCRInfant" w:hAnsi="SassoonCRInfant"/>
          <w:color w:val="292526"/>
          <w:spacing w:val="18"/>
        </w:rPr>
        <w:t xml:space="preserve"> </w:t>
      </w:r>
      <w:r w:rsidRPr="00FA149E">
        <w:rPr>
          <w:rFonts w:ascii="SassoonCRInfant" w:hAnsi="SassoonCRInfant"/>
          <w:color w:val="292526"/>
        </w:rPr>
        <w:t>National</w:t>
      </w:r>
      <w:r w:rsidRPr="00FA149E">
        <w:rPr>
          <w:rFonts w:ascii="SassoonCRInfant" w:hAnsi="SassoonCRInfant"/>
          <w:color w:val="292526"/>
          <w:spacing w:val="18"/>
        </w:rPr>
        <w:t xml:space="preserve"> </w:t>
      </w:r>
      <w:r w:rsidRPr="00FA149E">
        <w:rPr>
          <w:rFonts w:ascii="SassoonCRInfant" w:hAnsi="SassoonCRInfant"/>
          <w:color w:val="292526"/>
        </w:rPr>
        <w:t>Curriculum</w:t>
      </w:r>
      <w:r w:rsidRPr="00FA149E">
        <w:rPr>
          <w:rFonts w:ascii="SassoonCRInfant" w:hAnsi="SassoonCRInfant"/>
          <w:color w:val="292526"/>
          <w:spacing w:val="17"/>
        </w:rPr>
        <w:t xml:space="preserve"> </w:t>
      </w:r>
      <w:r w:rsidRPr="00FA149E">
        <w:rPr>
          <w:rFonts w:ascii="SassoonCRInfant" w:hAnsi="SassoonCRInfant"/>
          <w:color w:val="292526"/>
        </w:rPr>
        <w:t>expectations.</w:t>
      </w:r>
    </w:p>
    <w:p w14:paraId="67396D6B" w14:textId="77777777" w:rsidR="00A61426" w:rsidRPr="00FA149E" w:rsidRDefault="00A61426" w:rsidP="00A61426">
      <w:pPr>
        <w:pStyle w:val="BodyText"/>
        <w:spacing w:before="168" w:line="244" w:lineRule="auto"/>
        <w:ind w:left="126" w:right="634"/>
        <w:rPr>
          <w:rFonts w:ascii="SassoonCRInfant" w:hAnsi="SassoonCRInfant"/>
          <w:color w:val="292526"/>
        </w:rPr>
      </w:pPr>
      <w:r w:rsidRPr="00FA149E">
        <w:rPr>
          <w:rFonts w:ascii="SassoonCRInfant" w:hAnsi="SassoonCRInfant"/>
          <w:color w:val="292526"/>
        </w:rPr>
        <w:t xml:space="preserve">Teachers may feel the need to revisit expectations from earlier years to consolidate knowledge and build on pupils’ skills, or go beyond the aims </w:t>
      </w:r>
      <w:r w:rsidRPr="00FA149E">
        <w:rPr>
          <w:rFonts w:ascii="SassoonCRInfant" w:hAnsi="SassoonCRInfant"/>
          <w:color w:val="292526"/>
          <w:spacing w:val="-5"/>
        </w:rPr>
        <w:t xml:space="preserve">set </w:t>
      </w:r>
      <w:r w:rsidRPr="00FA149E">
        <w:rPr>
          <w:rFonts w:ascii="SassoonCRInfant" w:hAnsi="SassoonCRInfant"/>
          <w:color w:val="292526"/>
        </w:rPr>
        <w:t>out here</w:t>
      </w:r>
      <w:r w:rsidRPr="00FA149E">
        <w:rPr>
          <w:rFonts w:ascii="SassoonCRInfant" w:hAnsi="SassoonCRInfant"/>
          <w:color w:val="292526"/>
          <w:spacing w:val="18"/>
        </w:rPr>
        <w:t xml:space="preserve"> </w:t>
      </w:r>
      <w:r w:rsidRPr="00FA149E">
        <w:rPr>
          <w:rFonts w:ascii="SassoonCRInfant" w:hAnsi="SassoonCRInfant"/>
          <w:color w:val="292526"/>
        </w:rPr>
        <w:t>if</w:t>
      </w:r>
      <w:r w:rsidRPr="00FA149E">
        <w:rPr>
          <w:rFonts w:ascii="SassoonCRInfant" w:hAnsi="SassoonCRInfant"/>
          <w:color w:val="292526"/>
          <w:spacing w:val="18"/>
        </w:rPr>
        <w:t xml:space="preserve"> </w:t>
      </w:r>
      <w:r w:rsidRPr="00FA149E">
        <w:rPr>
          <w:rFonts w:ascii="SassoonCRInfant" w:hAnsi="SassoonCRInfant"/>
          <w:color w:val="292526"/>
        </w:rPr>
        <w:t>they</w:t>
      </w:r>
      <w:r w:rsidRPr="00FA149E">
        <w:rPr>
          <w:rFonts w:ascii="SassoonCRInfant" w:hAnsi="SassoonCRInfant"/>
          <w:color w:val="292526"/>
          <w:spacing w:val="19"/>
        </w:rPr>
        <w:t xml:space="preserve"> </w:t>
      </w:r>
      <w:r w:rsidRPr="00FA149E">
        <w:rPr>
          <w:rFonts w:ascii="SassoonCRInfant" w:hAnsi="SassoonCRInfant"/>
          <w:color w:val="292526"/>
        </w:rPr>
        <w:t>feel</w:t>
      </w:r>
      <w:r w:rsidRPr="00FA149E">
        <w:rPr>
          <w:rFonts w:ascii="SassoonCRInfant" w:hAnsi="SassoonCRInfant"/>
          <w:color w:val="292526"/>
          <w:spacing w:val="18"/>
        </w:rPr>
        <w:t xml:space="preserve"> </w:t>
      </w:r>
      <w:r w:rsidRPr="00FA149E">
        <w:rPr>
          <w:rFonts w:ascii="SassoonCRInfant" w:hAnsi="SassoonCRInfant"/>
          <w:color w:val="292526"/>
        </w:rPr>
        <w:t>it</w:t>
      </w:r>
      <w:r w:rsidRPr="00FA149E">
        <w:rPr>
          <w:rFonts w:ascii="SassoonCRInfant" w:hAnsi="SassoonCRInfant"/>
          <w:color w:val="292526"/>
          <w:spacing w:val="18"/>
        </w:rPr>
        <w:t xml:space="preserve"> </w:t>
      </w:r>
      <w:r w:rsidRPr="00FA149E">
        <w:rPr>
          <w:rFonts w:ascii="SassoonCRInfant" w:hAnsi="SassoonCRInfant"/>
          <w:color w:val="292526"/>
        </w:rPr>
        <w:t>is</w:t>
      </w:r>
      <w:r w:rsidRPr="00FA149E">
        <w:rPr>
          <w:rFonts w:ascii="SassoonCRInfant" w:hAnsi="SassoonCRInfant"/>
          <w:color w:val="292526"/>
          <w:spacing w:val="19"/>
        </w:rPr>
        <w:t xml:space="preserve"> </w:t>
      </w:r>
      <w:r w:rsidRPr="00FA149E">
        <w:rPr>
          <w:rFonts w:ascii="SassoonCRInfant" w:hAnsi="SassoonCRInfant"/>
          <w:color w:val="292526"/>
        </w:rPr>
        <w:t>appropriate</w:t>
      </w:r>
      <w:r w:rsidRPr="00FA149E">
        <w:rPr>
          <w:rFonts w:ascii="SassoonCRInfant" w:hAnsi="SassoonCRInfant"/>
          <w:color w:val="292526"/>
          <w:spacing w:val="18"/>
        </w:rPr>
        <w:t xml:space="preserve"> </w:t>
      </w:r>
      <w:r w:rsidRPr="00FA149E">
        <w:rPr>
          <w:rFonts w:ascii="SassoonCRInfant" w:hAnsi="SassoonCRInfant"/>
          <w:color w:val="292526"/>
          <w:spacing w:val="-3"/>
        </w:rPr>
        <w:t>for</w:t>
      </w:r>
      <w:r w:rsidRPr="00FA149E">
        <w:rPr>
          <w:rFonts w:ascii="SassoonCRInfant" w:hAnsi="SassoonCRInfant"/>
          <w:color w:val="292526"/>
          <w:spacing w:val="19"/>
        </w:rPr>
        <w:t xml:space="preserve"> </w:t>
      </w:r>
      <w:r w:rsidRPr="00FA149E">
        <w:rPr>
          <w:rFonts w:ascii="SassoonCRInfant" w:hAnsi="SassoonCRInfant"/>
          <w:color w:val="292526"/>
        </w:rPr>
        <w:t>their</w:t>
      </w:r>
      <w:r w:rsidRPr="00FA149E">
        <w:rPr>
          <w:rFonts w:ascii="SassoonCRInfant" w:hAnsi="SassoonCRInfant"/>
          <w:color w:val="292526"/>
          <w:spacing w:val="18"/>
        </w:rPr>
        <w:t xml:space="preserve"> </w:t>
      </w:r>
      <w:r w:rsidRPr="00FA149E">
        <w:rPr>
          <w:rFonts w:ascii="SassoonCRInfant" w:hAnsi="SassoonCRInfant"/>
          <w:color w:val="292526"/>
        </w:rPr>
        <w:t>highest-attaining</w:t>
      </w:r>
      <w:r w:rsidRPr="00FA149E">
        <w:rPr>
          <w:rFonts w:ascii="SassoonCRInfant" w:hAnsi="SassoonCRInfant"/>
          <w:color w:val="292526"/>
          <w:spacing w:val="18"/>
        </w:rPr>
        <w:t xml:space="preserve"> </w:t>
      </w:r>
      <w:r w:rsidRPr="00FA149E">
        <w:rPr>
          <w:rFonts w:ascii="SassoonCRInfant" w:hAnsi="SassoonCRInfant"/>
          <w:color w:val="292526"/>
        </w:rPr>
        <w:t>students.</w:t>
      </w:r>
    </w:p>
    <w:p w14:paraId="212798EF" w14:textId="77777777" w:rsidR="00A61426" w:rsidRPr="00FA149E" w:rsidRDefault="00A61426" w:rsidP="00A61426">
      <w:pPr>
        <w:pStyle w:val="BodyText"/>
        <w:spacing w:before="168" w:line="244" w:lineRule="auto"/>
        <w:ind w:left="126" w:right="634"/>
        <w:rPr>
          <w:rFonts w:ascii="SassoonCRInfant" w:hAnsi="SassoonCRInfant"/>
          <w:sz w:val="12"/>
          <w:szCs w:val="12"/>
        </w:rPr>
      </w:pPr>
    </w:p>
    <w:p w14:paraId="0722D45B" w14:textId="77777777" w:rsidR="00A61426" w:rsidRPr="00FA149E" w:rsidRDefault="00A61426" w:rsidP="00A61426">
      <w:pPr>
        <w:pStyle w:val="BodyText"/>
        <w:spacing w:before="47" w:line="244" w:lineRule="auto"/>
        <w:ind w:left="126" w:right="634"/>
        <w:rPr>
          <w:rFonts w:ascii="SassoonCRInfant" w:hAnsi="SassoonCRInfant"/>
        </w:rPr>
      </w:pPr>
      <w:r w:rsidRPr="00FA149E">
        <w:rPr>
          <w:rFonts w:ascii="SassoonCRInfant" w:hAnsi="SassoonCRInfant"/>
          <w:color w:val="292526"/>
        </w:rPr>
        <w:t>The grids can be used to track the attainment of individual pupils or alternatively, could be used to highlight the progress of groups of students who are focusing on the same development areas or reading targets.</w:t>
      </w:r>
    </w:p>
    <w:p w14:paraId="5E395E21" w14:textId="77777777" w:rsidR="00A61426" w:rsidRPr="00FA149E" w:rsidRDefault="00A61426" w:rsidP="00A61426">
      <w:pPr>
        <w:pStyle w:val="BodyText"/>
        <w:spacing w:before="173" w:line="384" w:lineRule="auto"/>
        <w:ind w:left="126" w:right="845"/>
        <w:rPr>
          <w:rFonts w:ascii="SassoonCRInfant" w:hAnsi="SassoonCRInfant"/>
        </w:rPr>
        <w:sectPr w:rsidR="00A61426" w:rsidRPr="00FA149E">
          <w:headerReference w:type="default" r:id="rId7"/>
          <w:type w:val="continuous"/>
          <w:pgSz w:w="16840" w:h="11910" w:orient="landscape"/>
          <w:pgMar w:top="400" w:right="440" w:bottom="280" w:left="440" w:header="720" w:footer="720" w:gutter="0"/>
          <w:cols w:space="720"/>
        </w:sectPr>
      </w:pPr>
      <w:r w:rsidRPr="00FA149E">
        <w:rPr>
          <w:rFonts w:ascii="SassoonCRInfant" w:hAnsi="SassoonCRInfant"/>
          <w:color w:val="292526"/>
        </w:rPr>
        <w:t>You can make ‘best fit’ judgements by ticking and dating relevant criteria as each child progresses throughout a term or school year. It is important that the statements are only ticked off when they are being seen regularly (</w:t>
      </w:r>
      <w:r w:rsidRPr="00FA149E">
        <w:rPr>
          <w:rFonts w:ascii="SassoonCRInfant" w:hAnsi="SassoonCRInfant"/>
          <w:b/>
          <w:bCs/>
          <w:color w:val="292526"/>
        </w:rPr>
        <w:t>fully embedded</w:t>
      </w:r>
      <w:r w:rsidRPr="00FA149E">
        <w:rPr>
          <w:rFonts w:ascii="SassoonCRInfant" w:hAnsi="SassoonCRInfant"/>
          <w:color w:val="292526"/>
        </w:rPr>
        <w:t>) and that the work is independent. The</w:t>
      </w:r>
      <w:r w:rsidRPr="00FA149E">
        <w:rPr>
          <w:rFonts w:ascii="SassoonCRInfant" w:hAnsi="SassoonCRInfant"/>
          <w:color w:val="292526"/>
          <w:spacing w:val="17"/>
        </w:rPr>
        <w:t xml:space="preserve"> </w:t>
      </w:r>
      <w:r w:rsidRPr="00FA149E">
        <w:rPr>
          <w:rFonts w:ascii="SassoonCRInfant" w:hAnsi="SassoonCRInfant"/>
          <w:color w:val="292526"/>
        </w:rPr>
        <w:t>statements</w:t>
      </w:r>
      <w:r w:rsidRPr="00FA149E">
        <w:rPr>
          <w:rFonts w:ascii="SassoonCRInfant" w:hAnsi="SassoonCRInfant"/>
          <w:color w:val="292526"/>
          <w:spacing w:val="18"/>
        </w:rPr>
        <w:t xml:space="preserve"> </w:t>
      </w:r>
      <w:r w:rsidRPr="00FA149E">
        <w:rPr>
          <w:rFonts w:ascii="SassoonCRInfant" w:hAnsi="SassoonCRInfant"/>
          <w:color w:val="292526"/>
        </w:rPr>
        <w:t>within</w:t>
      </w:r>
      <w:r w:rsidRPr="00FA149E">
        <w:rPr>
          <w:rFonts w:ascii="SassoonCRInfant" w:hAnsi="SassoonCRInfant"/>
          <w:color w:val="292526"/>
          <w:spacing w:val="18"/>
        </w:rPr>
        <w:t xml:space="preserve"> </w:t>
      </w:r>
      <w:r w:rsidRPr="00FA149E">
        <w:rPr>
          <w:rFonts w:ascii="SassoonCRInfant" w:hAnsi="SassoonCRInfant"/>
          <w:color w:val="292526"/>
        </w:rPr>
        <w:t>the</w:t>
      </w:r>
      <w:r w:rsidRPr="00FA149E">
        <w:rPr>
          <w:rFonts w:ascii="SassoonCRInfant" w:hAnsi="SassoonCRInfant"/>
          <w:color w:val="292526"/>
          <w:spacing w:val="17"/>
        </w:rPr>
        <w:t xml:space="preserve"> </w:t>
      </w:r>
      <w:r w:rsidRPr="00FA149E">
        <w:rPr>
          <w:rFonts w:ascii="SassoonCRInfant" w:hAnsi="SassoonCRInfant"/>
          <w:color w:val="292526"/>
        </w:rPr>
        <w:t>checklists</w:t>
      </w:r>
      <w:r w:rsidRPr="00FA149E">
        <w:rPr>
          <w:rFonts w:ascii="SassoonCRInfant" w:hAnsi="SassoonCRInfant"/>
          <w:color w:val="292526"/>
          <w:spacing w:val="18"/>
        </w:rPr>
        <w:t xml:space="preserve"> </w:t>
      </w:r>
      <w:r w:rsidRPr="00FA149E">
        <w:rPr>
          <w:rFonts w:ascii="SassoonCRInfant" w:hAnsi="SassoonCRInfant"/>
          <w:color w:val="292526"/>
          <w:spacing w:val="-3"/>
        </w:rPr>
        <w:t>are</w:t>
      </w:r>
      <w:r w:rsidRPr="00FA149E">
        <w:rPr>
          <w:rFonts w:ascii="SassoonCRInfant" w:hAnsi="SassoonCRInfant"/>
          <w:color w:val="292526"/>
          <w:spacing w:val="18"/>
        </w:rPr>
        <w:t xml:space="preserve"> </w:t>
      </w:r>
      <w:r w:rsidRPr="00FA149E">
        <w:rPr>
          <w:rFonts w:ascii="SassoonCRInfant" w:hAnsi="SassoonCRInfant"/>
          <w:color w:val="292526"/>
          <w:spacing w:val="-3"/>
        </w:rPr>
        <w:t>set</w:t>
      </w:r>
      <w:r w:rsidRPr="00FA149E">
        <w:rPr>
          <w:rFonts w:ascii="SassoonCRInfant" w:hAnsi="SassoonCRInfant"/>
          <w:color w:val="292526"/>
          <w:spacing w:val="17"/>
        </w:rPr>
        <w:t xml:space="preserve"> </w:t>
      </w:r>
      <w:r w:rsidRPr="00FA149E">
        <w:rPr>
          <w:rFonts w:ascii="SassoonCRInfant" w:hAnsi="SassoonCRInfant"/>
          <w:color w:val="292526"/>
        </w:rPr>
        <w:t>out</w:t>
      </w:r>
      <w:r w:rsidRPr="00FA149E">
        <w:rPr>
          <w:rFonts w:ascii="SassoonCRInfant" w:hAnsi="SassoonCRInfant"/>
          <w:color w:val="292526"/>
          <w:spacing w:val="18"/>
        </w:rPr>
        <w:t xml:space="preserve"> </w:t>
      </w:r>
      <w:r w:rsidRPr="00FA149E">
        <w:rPr>
          <w:rFonts w:ascii="SassoonCRInfant" w:hAnsi="SassoonCRInfant"/>
          <w:color w:val="292526"/>
        </w:rPr>
        <w:t>in</w:t>
      </w:r>
      <w:r w:rsidRPr="00FA149E">
        <w:rPr>
          <w:rFonts w:ascii="SassoonCRInfant" w:hAnsi="SassoonCRInfant"/>
          <w:color w:val="292526"/>
          <w:spacing w:val="18"/>
        </w:rPr>
        <w:t xml:space="preserve"> </w:t>
      </w:r>
      <w:r w:rsidRPr="00FA149E">
        <w:rPr>
          <w:rFonts w:ascii="SassoonCRInfant" w:hAnsi="SassoonCRInfant"/>
          <w:color w:val="292526"/>
        </w:rPr>
        <w:t>colour-coded</w:t>
      </w:r>
      <w:r w:rsidRPr="00FA149E">
        <w:rPr>
          <w:rFonts w:ascii="SassoonCRInfant" w:hAnsi="SassoonCRInfant"/>
          <w:color w:val="292526"/>
          <w:spacing w:val="17"/>
        </w:rPr>
        <w:t xml:space="preserve"> </w:t>
      </w:r>
      <w:r w:rsidRPr="00FA149E">
        <w:rPr>
          <w:rFonts w:ascii="SassoonCRInfant" w:hAnsi="SassoonCRInfant"/>
          <w:color w:val="292526"/>
        </w:rPr>
        <w:t>boxes:</w:t>
      </w:r>
      <w:r w:rsidRPr="00FA149E">
        <w:rPr>
          <w:rFonts w:ascii="SassoonCRInfant" w:hAnsi="SassoonCRInfant"/>
          <w:color w:val="292526"/>
          <w:spacing w:val="15"/>
        </w:rPr>
        <w:t xml:space="preserve"> </w:t>
      </w:r>
      <w:r w:rsidRPr="00FA149E">
        <w:rPr>
          <w:rFonts w:ascii="SassoonCRInfant" w:hAnsi="SassoonCRInfant"/>
          <w:b/>
          <w:color w:val="66FF66"/>
          <w:u w:val="single"/>
        </w:rPr>
        <w:t>green</w:t>
      </w:r>
      <w:r w:rsidRPr="00FA149E">
        <w:rPr>
          <w:rFonts w:ascii="SassoonCRInfant" w:hAnsi="SassoonCRInfant"/>
          <w:b/>
          <w:color w:val="66FF66"/>
          <w:spacing w:val="-1"/>
          <w:u w:val="single"/>
        </w:rPr>
        <w:t xml:space="preserve"> </w:t>
      </w:r>
      <w:r w:rsidRPr="00FA149E">
        <w:rPr>
          <w:rFonts w:ascii="SassoonCRInfant" w:hAnsi="SassoonCRInfant"/>
          <w:color w:val="292526"/>
        </w:rPr>
        <w:t>for</w:t>
      </w:r>
      <w:r w:rsidRPr="00FA149E">
        <w:rPr>
          <w:rFonts w:ascii="SassoonCRInfant" w:hAnsi="SassoonCRInfant"/>
          <w:color w:val="292526"/>
          <w:spacing w:val="17"/>
        </w:rPr>
        <w:t xml:space="preserve"> </w:t>
      </w:r>
      <w:r w:rsidRPr="00FA149E">
        <w:rPr>
          <w:rFonts w:ascii="SassoonCRInfant" w:hAnsi="SassoonCRInfant"/>
          <w:color w:val="292526"/>
        </w:rPr>
        <w:t>word</w:t>
      </w:r>
      <w:r w:rsidRPr="00FA149E">
        <w:rPr>
          <w:rFonts w:ascii="SassoonCRInfant" w:hAnsi="SassoonCRInfant"/>
          <w:color w:val="292526"/>
          <w:spacing w:val="18"/>
        </w:rPr>
        <w:t xml:space="preserve"> </w:t>
      </w:r>
      <w:r w:rsidRPr="00FA149E">
        <w:rPr>
          <w:rFonts w:ascii="SassoonCRInfant" w:hAnsi="SassoonCRInfant"/>
          <w:color w:val="292526"/>
        </w:rPr>
        <w:t>reading</w:t>
      </w:r>
      <w:r w:rsidRPr="00FA149E">
        <w:rPr>
          <w:rFonts w:ascii="SassoonCRInfant" w:hAnsi="SassoonCRInfant"/>
          <w:color w:val="292526"/>
          <w:spacing w:val="18"/>
        </w:rPr>
        <w:t xml:space="preserve"> </w:t>
      </w:r>
      <w:r w:rsidRPr="00FA149E">
        <w:rPr>
          <w:rFonts w:ascii="SassoonCRInfant" w:hAnsi="SassoonCRInfant"/>
          <w:color w:val="292526"/>
        </w:rPr>
        <w:t>and</w:t>
      </w:r>
      <w:r w:rsidRPr="00FA149E">
        <w:rPr>
          <w:rFonts w:ascii="SassoonCRInfant" w:hAnsi="SassoonCRInfant"/>
          <w:color w:val="292526"/>
          <w:spacing w:val="16"/>
        </w:rPr>
        <w:t xml:space="preserve"> </w:t>
      </w:r>
      <w:r w:rsidRPr="00FA149E">
        <w:rPr>
          <w:rFonts w:ascii="SassoonCRInfant" w:hAnsi="SassoonCRInfant"/>
          <w:b/>
          <w:color w:val="CC66FF"/>
          <w:u w:val="single"/>
        </w:rPr>
        <w:t>purple</w:t>
      </w:r>
      <w:r w:rsidRPr="00FA149E">
        <w:rPr>
          <w:rFonts w:ascii="SassoonCRInfant" w:hAnsi="SassoonCRInfant"/>
          <w:b/>
          <w:color w:val="292526"/>
          <w:spacing w:val="-2"/>
        </w:rPr>
        <w:t xml:space="preserve"> </w:t>
      </w:r>
      <w:r w:rsidRPr="00FA149E">
        <w:rPr>
          <w:rFonts w:ascii="SassoonCRInfant" w:hAnsi="SassoonCRInfant"/>
          <w:color w:val="292526"/>
        </w:rPr>
        <w:t>for</w:t>
      </w:r>
      <w:r w:rsidRPr="00FA149E">
        <w:rPr>
          <w:rFonts w:ascii="SassoonCRInfant" w:hAnsi="SassoonCRInfant"/>
          <w:color w:val="292526"/>
          <w:spacing w:val="18"/>
        </w:rPr>
        <w:t xml:space="preserve"> </w:t>
      </w:r>
      <w:r w:rsidRPr="00FA149E">
        <w:rPr>
          <w:rFonts w:ascii="SassoonCRInfant" w:hAnsi="SassoonCRInfant"/>
          <w:color w:val="292526"/>
        </w:rPr>
        <w:t xml:space="preserve">comprehension. </w:t>
      </w:r>
    </w:p>
    <w:p w14:paraId="1E431AE8" w14:textId="77777777" w:rsidR="000C305C" w:rsidRDefault="000C305C">
      <w:pPr>
        <w:spacing w:line="384" w:lineRule="auto"/>
        <w:sectPr w:rsidR="000C305C">
          <w:type w:val="continuous"/>
          <w:pgSz w:w="16840" w:h="11910" w:orient="landscape"/>
          <w:pgMar w:top="400" w:right="420" w:bottom="280" w:left="440" w:header="720" w:footer="720" w:gutter="0"/>
          <w:cols w:space="720"/>
        </w:sectPr>
      </w:pPr>
    </w:p>
    <w:p w14:paraId="0F6C0855" w14:textId="77777777" w:rsidR="000C305C" w:rsidRPr="00FA149E" w:rsidRDefault="00823DC4">
      <w:pPr>
        <w:tabs>
          <w:tab w:val="left" w:pos="8646"/>
        </w:tabs>
        <w:spacing w:before="76"/>
        <w:ind w:left="208"/>
        <w:rPr>
          <w:rFonts w:ascii="SassoonCRInfant" w:hAnsi="SassoonCRInfant"/>
          <w:b/>
          <w:sz w:val="18"/>
        </w:rPr>
      </w:pPr>
      <w:r w:rsidRPr="00FA149E">
        <w:rPr>
          <w:rFonts w:ascii="SassoonCRInfant" w:hAnsi="SassoonCRInfant"/>
          <w:b/>
          <w:color w:val="292526"/>
          <w:sz w:val="18"/>
          <w:u w:val="single"/>
        </w:rPr>
        <w:lastRenderedPageBreak/>
        <w:t>Working Towards</w:t>
      </w:r>
      <w:r w:rsidRPr="00FA149E">
        <w:rPr>
          <w:rFonts w:ascii="SassoonCRInfant" w:hAnsi="SassoonCRInfant"/>
          <w:b/>
          <w:color w:val="292526"/>
          <w:sz w:val="18"/>
        </w:rPr>
        <w:t xml:space="preserve"> the</w:t>
      </w:r>
      <w:r w:rsidRPr="00FA149E">
        <w:rPr>
          <w:rFonts w:ascii="SassoonCRInfant" w:hAnsi="SassoonCRInfant"/>
          <w:b/>
          <w:color w:val="292526"/>
          <w:spacing w:val="-4"/>
          <w:sz w:val="18"/>
        </w:rPr>
        <w:t xml:space="preserve"> </w:t>
      </w:r>
      <w:r w:rsidRPr="00FA149E">
        <w:rPr>
          <w:rFonts w:ascii="SassoonCRInfant" w:hAnsi="SassoonCRInfant"/>
          <w:b/>
          <w:color w:val="292526"/>
          <w:sz w:val="18"/>
        </w:rPr>
        <w:t>Expected</w:t>
      </w:r>
      <w:r w:rsidRPr="00FA149E">
        <w:rPr>
          <w:rFonts w:ascii="SassoonCRInfant" w:hAnsi="SassoonCRInfant"/>
          <w:b/>
          <w:color w:val="292526"/>
          <w:spacing w:val="-2"/>
          <w:sz w:val="18"/>
        </w:rPr>
        <w:t xml:space="preserve"> </w:t>
      </w:r>
      <w:r w:rsidRPr="00FA149E">
        <w:rPr>
          <w:rFonts w:ascii="SassoonCRInfant" w:hAnsi="SassoonCRInfant"/>
          <w:b/>
          <w:color w:val="292526"/>
          <w:sz w:val="18"/>
        </w:rPr>
        <w:t>Standard:</w:t>
      </w:r>
      <w:r w:rsidRPr="00FA149E">
        <w:rPr>
          <w:rFonts w:ascii="SassoonCRInfant" w:hAnsi="SassoonCRInfant"/>
          <w:b/>
          <w:color w:val="292526"/>
          <w:sz w:val="18"/>
        </w:rPr>
        <w:tab/>
      </w:r>
      <w:r w:rsidRPr="00FA149E">
        <w:rPr>
          <w:rFonts w:ascii="SassoonCRInfant" w:hAnsi="SassoonCRInfant"/>
          <w:b/>
          <w:color w:val="292526"/>
          <w:sz w:val="18"/>
          <w:u w:val="single"/>
        </w:rPr>
        <w:t>Working Towards</w:t>
      </w:r>
      <w:r w:rsidRPr="00FA149E">
        <w:rPr>
          <w:rFonts w:ascii="SassoonCRInfant" w:hAnsi="SassoonCRInfant"/>
          <w:b/>
          <w:color w:val="292526"/>
          <w:sz w:val="18"/>
        </w:rPr>
        <w:t xml:space="preserve"> the Expected</w:t>
      </w:r>
      <w:r w:rsidRPr="00FA149E">
        <w:rPr>
          <w:rFonts w:ascii="SassoonCRInfant" w:hAnsi="SassoonCRInfant"/>
          <w:b/>
          <w:color w:val="292526"/>
          <w:spacing w:val="-2"/>
          <w:sz w:val="18"/>
        </w:rPr>
        <w:t xml:space="preserve"> </w:t>
      </w:r>
      <w:r w:rsidRPr="00FA149E">
        <w:rPr>
          <w:rFonts w:ascii="SassoonCRInfant" w:hAnsi="SassoonCRInfant"/>
          <w:b/>
          <w:color w:val="292526"/>
          <w:sz w:val="18"/>
        </w:rPr>
        <w:t>Standard:</w:t>
      </w:r>
    </w:p>
    <w:p w14:paraId="3E885462" w14:textId="2AD285F6" w:rsidR="000C305C" w:rsidRDefault="00823D2C">
      <w:pPr>
        <w:pStyle w:val="BodyText"/>
        <w:spacing w:before="11"/>
        <w:rPr>
          <w:rFonts w:ascii="Tuffy"/>
          <w:b/>
          <w:sz w:val="9"/>
        </w:rPr>
      </w:pPr>
      <w:r>
        <w:rPr>
          <w:noProof/>
        </w:rPr>
        <mc:AlternateContent>
          <mc:Choice Requires="wps">
            <w:drawing>
              <wp:anchor distT="0" distB="0" distL="0" distR="0" simplePos="0" relativeHeight="251656192" behindDoc="1" locked="0" layoutInCell="1" allowOverlap="1" wp14:anchorId="363A4EE9" wp14:editId="5E20C92C">
                <wp:simplePos x="0" y="0"/>
                <wp:positionH relativeFrom="page">
                  <wp:posOffset>354330</wp:posOffset>
                </wp:positionH>
                <wp:positionV relativeFrom="paragraph">
                  <wp:posOffset>99060</wp:posOffset>
                </wp:positionV>
                <wp:extent cx="4643755" cy="4092575"/>
                <wp:effectExtent l="1905" t="4445" r="2540" b="0"/>
                <wp:wrapTopAndBottom/>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09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0C305C" w:rsidRPr="00280F58" w14:paraId="11C9D1C3" w14:textId="77777777">
                              <w:trPr>
                                <w:trHeight w:val="362"/>
                              </w:trPr>
                              <w:tc>
                                <w:tcPr>
                                  <w:tcW w:w="6481" w:type="dxa"/>
                                </w:tcPr>
                                <w:p w14:paraId="2E52A616" w14:textId="77777777" w:rsidR="000C305C" w:rsidRPr="00FA149E" w:rsidRDefault="00823DC4">
                                  <w:pPr>
                                    <w:pStyle w:val="TableParagraph"/>
                                    <w:spacing w:before="80"/>
                                    <w:rPr>
                                      <w:rFonts w:ascii="SassoonCRInfant" w:hAnsi="SassoonCRInfant"/>
                                      <w:b/>
                                      <w:sz w:val="18"/>
                                    </w:rPr>
                                  </w:pPr>
                                  <w:r w:rsidRPr="00FA149E">
                                    <w:rPr>
                                      <w:rFonts w:ascii="SassoonCRInfant" w:hAnsi="SassoonCRInfant"/>
                                      <w:b/>
                                      <w:color w:val="292526"/>
                                      <w:sz w:val="18"/>
                                    </w:rPr>
                                    <w:t>Pupil(s) are beginning to meet the following aims with support:</w:t>
                                  </w:r>
                                </w:p>
                              </w:tc>
                              <w:tc>
                                <w:tcPr>
                                  <w:tcW w:w="800" w:type="dxa"/>
                                  <w:tcBorders>
                                    <w:top w:val="nil"/>
                                    <w:right w:val="nil"/>
                                  </w:tcBorders>
                                </w:tcPr>
                                <w:p w14:paraId="33BA6BE4" w14:textId="77777777" w:rsidR="000C305C" w:rsidRPr="00280F58" w:rsidRDefault="000C305C">
                                  <w:pPr>
                                    <w:pStyle w:val="TableParagraph"/>
                                    <w:ind w:left="0"/>
                                    <w:rPr>
                                      <w:rFonts w:ascii="Sassoon Infant Std" w:hAnsi="Sassoon Infant Std"/>
                                      <w:sz w:val="18"/>
                                    </w:rPr>
                                  </w:pPr>
                                </w:p>
                              </w:tc>
                            </w:tr>
                            <w:tr w:rsidR="000C305C" w:rsidRPr="00280F58" w14:paraId="7EAE657A" w14:textId="77777777" w:rsidTr="00C7284D">
                              <w:trPr>
                                <w:trHeight w:val="546"/>
                              </w:trPr>
                              <w:tc>
                                <w:tcPr>
                                  <w:tcW w:w="6481" w:type="dxa"/>
                                  <w:shd w:val="clear" w:color="auto" w:fill="66FF66"/>
                                </w:tcPr>
                                <w:p w14:paraId="0680E7B5" w14:textId="77777777" w:rsidR="000C305C" w:rsidRPr="00FA149E" w:rsidRDefault="00823DC4">
                                  <w:pPr>
                                    <w:pStyle w:val="TableParagraph"/>
                                    <w:spacing w:before="39" w:line="261" w:lineRule="auto"/>
                                    <w:ind w:right="229"/>
                                    <w:rPr>
                                      <w:rFonts w:ascii="SassoonCRInfant" w:hAnsi="SassoonCRInfant"/>
                                      <w:sz w:val="18"/>
                                    </w:rPr>
                                  </w:pPr>
                                  <w:r w:rsidRPr="00FA149E">
                                    <w:rPr>
                                      <w:rFonts w:ascii="SassoonCRInfant" w:hAnsi="SassoonCRInfant"/>
                                      <w:color w:val="292526"/>
                                      <w:sz w:val="18"/>
                                    </w:rPr>
                                    <w:t>to use their phonic knowledge to decode quickly and accurately (may still need support to read longer unknown words).</w:t>
                                  </w:r>
                                </w:p>
                              </w:tc>
                              <w:tc>
                                <w:tcPr>
                                  <w:tcW w:w="800" w:type="dxa"/>
                                </w:tcPr>
                                <w:p w14:paraId="1A45B145" w14:textId="77777777" w:rsidR="000C305C" w:rsidRPr="00280F58" w:rsidRDefault="000C305C">
                                  <w:pPr>
                                    <w:pStyle w:val="TableParagraph"/>
                                    <w:ind w:left="0"/>
                                    <w:rPr>
                                      <w:rFonts w:ascii="Sassoon Infant Std" w:hAnsi="Sassoon Infant Std"/>
                                      <w:sz w:val="18"/>
                                    </w:rPr>
                                  </w:pPr>
                                </w:p>
                              </w:tc>
                            </w:tr>
                            <w:tr w:rsidR="000C305C" w:rsidRPr="00280F58" w14:paraId="419F2ED0" w14:textId="77777777" w:rsidTr="00C7284D">
                              <w:trPr>
                                <w:trHeight w:val="830"/>
                              </w:trPr>
                              <w:tc>
                                <w:tcPr>
                                  <w:tcW w:w="6481" w:type="dxa"/>
                                  <w:shd w:val="clear" w:color="auto" w:fill="66FF66"/>
                                </w:tcPr>
                                <w:p w14:paraId="0377E91E"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apply their growing knowledge of root words and prefixes, including in-, im-,</w:t>
                                  </w:r>
                                </w:p>
                                <w:p w14:paraId="2A36D7AD" w14:textId="77777777" w:rsidR="000C305C" w:rsidRPr="00FA149E" w:rsidRDefault="00823DC4">
                                  <w:pPr>
                                    <w:pStyle w:val="TableParagraph"/>
                                    <w:spacing w:before="20" w:line="261" w:lineRule="auto"/>
                                    <w:rPr>
                                      <w:rFonts w:ascii="SassoonCRInfant" w:hAnsi="SassoonCRInfant"/>
                                      <w:sz w:val="18"/>
                                    </w:rPr>
                                  </w:pPr>
                                  <w:proofErr w:type="spellStart"/>
                                  <w:r w:rsidRPr="00FA149E">
                                    <w:rPr>
                                      <w:rFonts w:ascii="SassoonCRInfant" w:hAnsi="SassoonCRInfant"/>
                                      <w:color w:val="292526"/>
                                      <w:sz w:val="18"/>
                                    </w:rPr>
                                    <w:t>il</w:t>
                                  </w:r>
                                  <w:proofErr w:type="spellEnd"/>
                                  <w:r w:rsidRPr="00FA149E">
                                    <w:rPr>
                                      <w:rFonts w:ascii="SassoonCRInfant" w:hAnsi="SassoonCRInfant"/>
                                      <w:color w:val="292526"/>
                                      <w:sz w:val="18"/>
                                    </w:rPr>
                                    <w:t xml:space="preserve">-, </w:t>
                                  </w:r>
                                  <w:proofErr w:type="spellStart"/>
                                  <w:r w:rsidRPr="00FA149E">
                                    <w:rPr>
                                      <w:rFonts w:ascii="SassoonCRInfant" w:hAnsi="SassoonCRInfant"/>
                                      <w:color w:val="292526"/>
                                      <w:sz w:val="18"/>
                                    </w:rPr>
                                    <w:t>ir</w:t>
                                  </w:r>
                                  <w:proofErr w:type="spellEnd"/>
                                  <w:r w:rsidRPr="00FA149E">
                                    <w:rPr>
                                      <w:rFonts w:ascii="SassoonCRInfant" w:hAnsi="SassoonCRInfant"/>
                                      <w:color w:val="292526"/>
                                      <w:sz w:val="18"/>
                                    </w:rPr>
                                    <w:t>-, dis-, mis-, un-, re-, sub-, inter-, super-, anti- and auto- (as listed in English Appendix 1*) to begin to read aloud.</w:t>
                                  </w:r>
                                </w:p>
                              </w:tc>
                              <w:tc>
                                <w:tcPr>
                                  <w:tcW w:w="800" w:type="dxa"/>
                                </w:tcPr>
                                <w:p w14:paraId="14FCCF08" w14:textId="77777777" w:rsidR="000C305C" w:rsidRPr="00280F58" w:rsidRDefault="000C305C">
                                  <w:pPr>
                                    <w:pStyle w:val="TableParagraph"/>
                                    <w:ind w:left="0"/>
                                    <w:rPr>
                                      <w:rFonts w:ascii="Sassoon Infant Std" w:hAnsi="Sassoon Infant Std"/>
                                      <w:sz w:val="18"/>
                                    </w:rPr>
                                  </w:pPr>
                                </w:p>
                              </w:tc>
                            </w:tr>
                            <w:tr w:rsidR="000C305C" w:rsidRPr="00280F58" w14:paraId="1D24E482" w14:textId="77777777" w:rsidTr="00C7284D">
                              <w:trPr>
                                <w:trHeight w:val="830"/>
                              </w:trPr>
                              <w:tc>
                                <w:tcPr>
                                  <w:tcW w:w="6481" w:type="dxa"/>
                                  <w:shd w:val="clear" w:color="auto" w:fill="66FF66"/>
                                </w:tcPr>
                                <w:p w14:paraId="12D3B14A" w14:textId="77777777" w:rsidR="000C305C" w:rsidRPr="00FA149E" w:rsidRDefault="00823DC4">
                                  <w:pPr>
                                    <w:pStyle w:val="TableParagraph"/>
                                    <w:spacing w:before="39" w:line="261" w:lineRule="auto"/>
                                    <w:ind w:right="229"/>
                                    <w:rPr>
                                      <w:rFonts w:ascii="SassoonCRInfant" w:hAnsi="SassoonCRInfant"/>
                                      <w:sz w:val="18"/>
                                    </w:rPr>
                                  </w:pPr>
                                  <w:r w:rsidRPr="00FA149E">
                                    <w:rPr>
                                      <w:rFonts w:ascii="SassoonCRInfant" w:hAnsi="SassoonCRInfant"/>
                                      <w:color w:val="292526"/>
                                      <w:sz w:val="18"/>
                                    </w:rPr>
                                    <w:t>to apply their growing knowledge of root words and suffixes/word endings, including -</w:t>
                                  </w:r>
                                  <w:proofErr w:type="spellStart"/>
                                  <w:r w:rsidRPr="00FA149E">
                                    <w:rPr>
                                      <w:rFonts w:ascii="SassoonCRInfant" w:hAnsi="SassoonCRInfant"/>
                                      <w:color w:val="292526"/>
                                      <w:sz w:val="18"/>
                                    </w:rPr>
                                    <w:t>ation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ly</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ous</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ture</w:t>
                                  </w:r>
                                  <w:proofErr w:type="spellEnd"/>
                                  <w:r w:rsidRPr="00FA149E">
                                    <w:rPr>
                                      <w:rFonts w:ascii="SassoonCRInfant" w:hAnsi="SassoonCRInfant"/>
                                      <w:color w:val="292526"/>
                                      <w:sz w:val="18"/>
                                    </w:rPr>
                                    <w:t>, -sure, -</w:t>
                                  </w:r>
                                  <w:proofErr w:type="spellStart"/>
                                  <w:r w:rsidRPr="00FA149E">
                                    <w:rPr>
                                      <w:rFonts w:ascii="SassoonCRInfant" w:hAnsi="SassoonCRInfant"/>
                                      <w:color w:val="292526"/>
                                      <w:sz w:val="18"/>
                                    </w:rPr>
                                    <w:t>sion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ssion</w:t>
                                  </w:r>
                                  <w:proofErr w:type="spellEnd"/>
                                  <w:r w:rsidRPr="00FA149E">
                                    <w:rPr>
                                      <w:rFonts w:ascii="SassoonCRInfant" w:hAnsi="SassoonCRInfant"/>
                                      <w:color w:val="292526"/>
                                      <w:sz w:val="18"/>
                                    </w:rPr>
                                    <w:t xml:space="preserve"> and -</w:t>
                                  </w:r>
                                  <w:proofErr w:type="spellStart"/>
                                  <w:r w:rsidRPr="00FA149E">
                                    <w:rPr>
                                      <w:rFonts w:ascii="SassoonCRInfant" w:hAnsi="SassoonCRInfant"/>
                                      <w:color w:val="292526"/>
                                      <w:sz w:val="18"/>
                                    </w:rPr>
                                    <w:t>cian</w:t>
                                  </w:r>
                                  <w:proofErr w:type="spellEnd"/>
                                  <w:r w:rsidRPr="00FA149E">
                                    <w:rPr>
                                      <w:rFonts w:ascii="SassoonCRInfant" w:hAnsi="SassoonCRInfant"/>
                                      <w:color w:val="292526"/>
                                      <w:sz w:val="18"/>
                                    </w:rPr>
                                    <w:t xml:space="preserve"> (as listed in English Appendix 1*) to begin to read aloud.</w:t>
                                  </w:r>
                                </w:p>
                              </w:tc>
                              <w:tc>
                                <w:tcPr>
                                  <w:tcW w:w="800" w:type="dxa"/>
                                </w:tcPr>
                                <w:p w14:paraId="5E45218C" w14:textId="77777777" w:rsidR="000C305C" w:rsidRPr="00280F58" w:rsidRDefault="000C305C">
                                  <w:pPr>
                                    <w:pStyle w:val="TableParagraph"/>
                                    <w:ind w:left="0"/>
                                    <w:rPr>
                                      <w:rFonts w:ascii="Sassoon Infant Std" w:hAnsi="Sassoon Infant Std"/>
                                      <w:sz w:val="18"/>
                                    </w:rPr>
                                  </w:pPr>
                                </w:p>
                              </w:tc>
                            </w:tr>
                            <w:tr w:rsidR="000C305C" w:rsidRPr="00280F58" w14:paraId="2214CEFE" w14:textId="77777777" w:rsidTr="00C7284D">
                              <w:trPr>
                                <w:trHeight w:val="334"/>
                              </w:trPr>
                              <w:tc>
                                <w:tcPr>
                                  <w:tcW w:w="6481" w:type="dxa"/>
                                  <w:shd w:val="clear" w:color="auto" w:fill="66FF66"/>
                                </w:tcPr>
                                <w:p w14:paraId="2B5F113D" w14:textId="28718F13"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begin to read further Y</w:t>
                                  </w:r>
                                  <w:r w:rsidR="00105CA6" w:rsidRPr="00FA149E">
                                    <w:rPr>
                                      <w:rFonts w:ascii="SassoonCRInfant" w:hAnsi="SassoonCRInfant"/>
                                      <w:color w:val="292526"/>
                                      <w:sz w:val="18"/>
                                    </w:rPr>
                                    <w:t>4</w:t>
                                  </w:r>
                                  <w:r w:rsidR="00280F58" w:rsidRPr="00FA149E">
                                    <w:rPr>
                                      <w:rFonts w:ascii="SassoonCRInfant" w:hAnsi="SassoonCRInfant"/>
                                      <w:color w:val="292526"/>
                                      <w:sz w:val="18"/>
                                    </w:rPr>
                                    <w:t xml:space="preserve"> </w:t>
                                  </w:r>
                                  <w:r w:rsidRPr="00FA149E">
                                    <w:rPr>
                                      <w:rFonts w:ascii="SassoonCRInfant" w:hAnsi="SassoonCRInfant"/>
                                      <w:color w:val="292526"/>
                                      <w:sz w:val="18"/>
                                    </w:rPr>
                                    <w:t>exception words (as listed in Appendix 1*).</w:t>
                                  </w:r>
                                </w:p>
                              </w:tc>
                              <w:tc>
                                <w:tcPr>
                                  <w:tcW w:w="800" w:type="dxa"/>
                                </w:tcPr>
                                <w:p w14:paraId="79252BF8" w14:textId="77777777" w:rsidR="000C305C" w:rsidRPr="00280F58" w:rsidRDefault="000C305C">
                                  <w:pPr>
                                    <w:pStyle w:val="TableParagraph"/>
                                    <w:ind w:left="0"/>
                                    <w:rPr>
                                      <w:rFonts w:ascii="Sassoon Infant Std" w:hAnsi="Sassoon Infant Std"/>
                                      <w:sz w:val="18"/>
                                    </w:rPr>
                                  </w:pPr>
                                </w:p>
                              </w:tc>
                            </w:tr>
                            <w:tr w:rsidR="000C305C" w:rsidRPr="00280F58" w14:paraId="5A73BF50" w14:textId="77777777" w:rsidTr="00C7284D">
                              <w:trPr>
                                <w:trHeight w:val="1510"/>
                              </w:trPr>
                              <w:tc>
                                <w:tcPr>
                                  <w:tcW w:w="6481" w:type="dxa"/>
                                  <w:shd w:val="clear" w:color="auto" w:fill="CC66FF"/>
                                </w:tcPr>
                                <w:p w14:paraId="1355B088"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develop a positive attitude to reading and understanding of what they read by:</w:t>
                                  </w:r>
                                </w:p>
                                <w:p w14:paraId="5962051B" w14:textId="77777777" w:rsidR="000C305C" w:rsidRPr="00FA149E" w:rsidRDefault="00823DC4">
                                  <w:pPr>
                                    <w:pStyle w:val="TableParagraph"/>
                                    <w:numPr>
                                      <w:ilvl w:val="0"/>
                                      <w:numId w:val="12"/>
                                    </w:numPr>
                                    <w:tabs>
                                      <w:tab w:val="left" w:pos="874"/>
                                    </w:tabs>
                                    <w:spacing w:before="150"/>
                                    <w:ind w:hanging="226"/>
                                    <w:rPr>
                                      <w:rFonts w:ascii="SassoonCRInfant" w:hAnsi="SassoonCRInfant"/>
                                      <w:sz w:val="18"/>
                                    </w:rPr>
                                  </w:pPr>
                                  <w:r w:rsidRPr="00FA149E">
                                    <w:rPr>
                                      <w:rFonts w:ascii="SassoonCRInfant" w:hAnsi="SassoonCRInfant"/>
                                      <w:color w:val="292526"/>
                                      <w:sz w:val="18"/>
                                    </w:rPr>
                                    <w:t>beginning to use appropriate intonation and volume when reading</w:t>
                                  </w:r>
                                  <w:r w:rsidRPr="00FA149E">
                                    <w:rPr>
                                      <w:rFonts w:ascii="SassoonCRInfant" w:hAnsi="SassoonCRInfant"/>
                                      <w:color w:val="292526"/>
                                      <w:spacing w:val="-26"/>
                                      <w:sz w:val="18"/>
                                    </w:rPr>
                                    <w:t xml:space="preserve"> </w:t>
                                  </w:r>
                                  <w:r w:rsidRPr="00FA149E">
                                    <w:rPr>
                                      <w:rFonts w:ascii="SassoonCRInfant" w:hAnsi="SassoonCRInfant"/>
                                      <w:color w:val="292526"/>
                                      <w:sz w:val="18"/>
                                    </w:rPr>
                                    <w:t>aloud;</w:t>
                                  </w:r>
                                </w:p>
                                <w:p w14:paraId="206AC363" w14:textId="77777777" w:rsidR="000C305C" w:rsidRPr="00FA149E" w:rsidRDefault="00823DC4">
                                  <w:pPr>
                                    <w:pStyle w:val="TableParagraph"/>
                                    <w:numPr>
                                      <w:ilvl w:val="0"/>
                                      <w:numId w:val="12"/>
                                    </w:numPr>
                                    <w:tabs>
                                      <w:tab w:val="left" w:pos="874"/>
                                    </w:tabs>
                                    <w:spacing w:before="150"/>
                                    <w:ind w:hanging="226"/>
                                    <w:rPr>
                                      <w:rFonts w:ascii="SassoonCRInfant" w:hAnsi="SassoonCRInfant"/>
                                      <w:sz w:val="18"/>
                                    </w:rPr>
                                  </w:pPr>
                                  <w:r w:rsidRPr="00FA149E">
                                    <w:rPr>
                                      <w:rFonts w:ascii="SassoonCRInfant" w:hAnsi="SassoonCRInfant"/>
                                      <w:color w:val="292526"/>
                                      <w:sz w:val="18"/>
                                    </w:rPr>
                                    <w:t>recognising</w:t>
                                  </w:r>
                                  <w:r w:rsidRPr="00FA149E">
                                    <w:rPr>
                                      <w:rFonts w:ascii="SassoonCRInfant" w:hAnsi="SassoonCRInfant"/>
                                      <w:color w:val="292526"/>
                                      <w:spacing w:val="5"/>
                                      <w:sz w:val="18"/>
                                    </w:rPr>
                                    <w:t xml:space="preserve"> </w:t>
                                  </w:r>
                                  <w:r w:rsidRPr="00FA149E">
                                    <w:rPr>
                                      <w:rFonts w:ascii="SassoonCRInfant" w:hAnsi="SassoonCRInfant"/>
                                      <w:color w:val="292526"/>
                                      <w:sz w:val="18"/>
                                    </w:rPr>
                                    <w:t>and</w:t>
                                  </w:r>
                                  <w:r w:rsidRPr="00FA149E">
                                    <w:rPr>
                                      <w:rFonts w:ascii="SassoonCRInfant" w:hAnsi="SassoonCRInfant"/>
                                      <w:color w:val="292526"/>
                                      <w:spacing w:val="5"/>
                                      <w:sz w:val="18"/>
                                    </w:rPr>
                                    <w:t xml:space="preserve"> </w:t>
                                  </w:r>
                                  <w:r w:rsidRPr="00FA149E">
                                    <w:rPr>
                                      <w:rFonts w:ascii="SassoonCRInfant" w:hAnsi="SassoonCRInfant"/>
                                      <w:color w:val="292526"/>
                                      <w:sz w:val="18"/>
                                    </w:rPr>
                                    <w:t>discussing</w:t>
                                  </w:r>
                                  <w:r w:rsidRPr="00FA149E">
                                    <w:rPr>
                                      <w:rFonts w:ascii="SassoonCRInfant" w:hAnsi="SassoonCRInfant"/>
                                      <w:color w:val="292526"/>
                                      <w:spacing w:val="6"/>
                                      <w:sz w:val="18"/>
                                    </w:rPr>
                                    <w:t xml:space="preserve"> </w:t>
                                  </w:r>
                                  <w:r w:rsidRPr="00FA149E">
                                    <w:rPr>
                                      <w:rFonts w:ascii="SassoonCRInfant" w:hAnsi="SassoonCRInfant"/>
                                      <w:color w:val="292526"/>
                                      <w:sz w:val="18"/>
                                    </w:rPr>
                                    <w:t>the</w:t>
                                  </w:r>
                                  <w:r w:rsidRPr="00FA149E">
                                    <w:rPr>
                                      <w:rFonts w:ascii="SassoonCRInfant" w:hAnsi="SassoonCRInfant"/>
                                      <w:color w:val="292526"/>
                                      <w:spacing w:val="5"/>
                                      <w:sz w:val="18"/>
                                    </w:rPr>
                                    <w:t xml:space="preserve"> </w:t>
                                  </w:r>
                                  <w:r w:rsidRPr="00FA149E">
                                    <w:rPr>
                                      <w:rFonts w:ascii="SassoonCRInfant" w:hAnsi="SassoonCRInfant"/>
                                      <w:color w:val="292526"/>
                                      <w:sz w:val="18"/>
                                    </w:rPr>
                                    <w:t>different</w:t>
                                  </w:r>
                                  <w:r w:rsidRPr="00FA149E">
                                    <w:rPr>
                                      <w:rFonts w:ascii="SassoonCRInfant" w:hAnsi="SassoonCRInfant"/>
                                      <w:color w:val="292526"/>
                                      <w:spacing w:val="6"/>
                                      <w:sz w:val="18"/>
                                    </w:rPr>
                                    <w:t xml:space="preserve"> </w:t>
                                  </w:r>
                                  <w:r w:rsidRPr="00FA149E">
                                    <w:rPr>
                                      <w:rFonts w:ascii="SassoonCRInfant" w:hAnsi="SassoonCRInfant"/>
                                      <w:color w:val="292526"/>
                                      <w:sz w:val="18"/>
                                    </w:rPr>
                                    <w:t>features</w:t>
                                  </w:r>
                                  <w:r w:rsidRPr="00FA149E">
                                    <w:rPr>
                                      <w:rFonts w:ascii="SassoonCRInfant" w:hAnsi="SassoonCRInfant"/>
                                      <w:color w:val="292526"/>
                                      <w:spacing w:val="5"/>
                                      <w:sz w:val="18"/>
                                    </w:rPr>
                                    <w:t xml:space="preserve"> </w:t>
                                  </w:r>
                                  <w:r w:rsidRPr="00FA149E">
                                    <w:rPr>
                                      <w:rFonts w:ascii="SassoonCRInfant" w:hAnsi="SassoonCRInfant"/>
                                      <w:color w:val="292526"/>
                                      <w:sz w:val="18"/>
                                    </w:rPr>
                                    <w:t>of</w:t>
                                  </w:r>
                                  <w:r w:rsidRPr="00FA149E">
                                    <w:rPr>
                                      <w:rFonts w:ascii="SassoonCRInfant" w:hAnsi="SassoonCRInfant"/>
                                      <w:color w:val="292526"/>
                                      <w:spacing w:val="6"/>
                                      <w:sz w:val="18"/>
                                    </w:rPr>
                                    <w:t xml:space="preserve"> </w:t>
                                  </w:r>
                                  <w:r w:rsidRPr="00FA149E">
                                    <w:rPr>
                                      <w:rFonts w:ascii="SassoonCRInfant" w:hAnsi="SassoonCRInfant"/>
                                      <w:color w:val="292526"/>
                                      <w:sz w:val="18"/>
                                    </w:rPr>
                                    <w:t>a</w:t>
                                  </w:r>
                                  <w:r w:rsidRPr="00FA149E">
                                    <w:rPr>
                                      <w:rFonts w:ascii="SassoonCRInfant" w:hAnsi="SassoonCRInfant"/>
                                      <w:color w:val="292526"/>
                                      <w:spacing w:val="5"/>
                                      <w:sz w:val="18"/>
                                    </w:rPr>
                                    <w:t xml:space="preserve"> </w:t>
                                  </w:r>
                                  <w:r w:rsidRPr="00FA149E">
                                    <w:rPr>
                                      <w:rFonts w:ascii="SassoonCRInfant" w:hAnsi="SassoonCRInfant"/>
                                      <w:color w:val="292526"/>
                                      <w:sz w:val="18"/>
                                    </w:rPr>
                                    <w:t>variety</w:t>
                                  </w:r>
                                  <w:r w:rsidRPr="00FA149E">
                                    <w:rPr>
                                      <w:rFonts w:ascii="SassoonCRInfant" w:hAnsi="SassoonCRInfant"/>
                                      <w:color w:val="292526"/>
                                      <w:spacing w:val="6"/>
                                      <w:sz w:val="18"/>
                                    </w:rPr>
                                    <w:t xml:space="preserve"> </w:t>
                                  </w:r>
                                  <w:r w:rsidRPr="00FA149E">
                                    <w:rPr>
                                      <w:rFonts w:ascii="SassoonCRInfant" w:hAnsi="SassoonCRInfant"/>
                                      <w:color w:val="292526"/>
                                      <w:sz w:val="18"/>
                                    </w:rPr>
                                    <w:t>of</w:t>
                                  </w:r>
                                  <w:r w:rsidRPr="00FA149E">
                                    <w:rPr>
                                      <w:rFonts w:ascii="SassoonCRInfant" w:hAnsi="SassoonCRInfant"/>
                                      <w:color w:val="292526"/>
                                      <w:spacing w:val="5"/>
                                      <w:sz w:val="18"/>
                                    </w:rPr>
                                    <w:t xml:space="preserve"> </w:t>
                                  </w:r>
                                  <w:r w:rsidRPr="00FA149E">
                                    <w:rPr>
                                      <w:rFonts w:ascii="SassoonCRInfant" w:hAnsi="SassoonCRInfant"/>
                                      <w:color w:val="292526"/>
                                      <w:sz w:val="18"/>
                                    </w:rPr>
                                    <w:t>texts;</w:t>
                                  </w:r>
                                </w:p>
                                <w:p w14:paraId="3AD679FE" w14:textId="77777777" w:rsidR="000C305C" w:rsidRPr="00FA149E" w:rsidRDefault="00823DC4">
                                  <w:pPr>
                                    <w:pStyle w:val="TableParagraph"/>
                                    <w:numPr>
                                      <w:ilvl w:val="0"/>
                                      <w:numId w:val="12"/>
                                    </w:numPr>
                                    <w:tabs>
                                      <w:tab w:val="left" w:pos="874"/>
                                    </w:tabs>
                                    <w:spacing w:before="151"/>
                                    <w:ind w:hanging="226"/>
                                    <w:rPr>
                                      <w:rFonts w:ascii="SassoonCRInfant" w:hAnsi="SassoonCRInfant"/>
                                      <w:sz w:val="18"/>
                                    </w:rPr>
                                  </w:pPr>
                                  <w:r w:rsidRPr="00FA149E">
                                    <w:rPr>
                                      <w:rFonts w:ascii="SassoonCRInfant" w:hAnsi="SassoonCRInfant"/>
                                      <w:color w:val="292526"/>
                                      <w:sz w:val="18"/>
                                    </w:rPr>
                                    <w:t>discussing authors’ choice of words and phrases for</w:t>
                                  </w:r>
                                  <w:r w:rsidRPr="00FA149E">
                                    <w:rPr>
                                      <w:rFonts w:ascii="SassoonCRInfant" w:hAnsi="SassoonCRInfant"/>
                                      <w:color w:val="292526"/>
                                      <w:spacing w:val="26"/>
                                      <w:sz w:val="18"/>
                                    </w:rPr>
                                    <w:t xml:space="preserve"> </w:t>
                                  </w:r>
                                  <w:r w:rsidRPr="00FA149E">
                                    <w:rPr>
                                      <w:rFonts w:ascii="SassoonCRInfant" w:hAnsi="SassoonCRInfant"/>
                                      <w:color w:val="292526"/>
                                      <w:sz w:val="18"/>
                                    </w:rPr>
                                    <w:t>effect.</w:t>
                                  </w:r>
                                </w:p>
                              </w:tc>
                              <w:tc>
                                <w:tcPr>
                                  <w:tcW w:w="800" w:type="dxa"/>
                                </w:tcPr>
                                <w:p w14:paraId="5112D49F" w14:textId="77777777" w:rsidR="000C305C" w:rsidRPr="00280F58" w:rsidRDefault="000C305C">
                                  <w:pPr>
                                    <w:pStyle w:val="TableParagraph"/>
                                    <w:ind w:left="0"/>
                                    <w:rPr>
                                      <w:rFonts w:ascii="Sassoon Infant Std" w:hAnsi="Sassoon Infant Std"/>
                                      <w:sz w:val="18"/>
                                    </w:rPr>
                                  </w:pPr>
                                </w:p>
                              </w:tc>
                            </w:tr>
                            <w:tr w:rsidR="000C305C" w:rsidRPr="00280F58" w14:paraId="22AA4C9B" w14:textId="77777777" w:rsidTr="00C7284D">
                              <w:trPr>
                                <w:trHeight w:val="1482"/>
                              </w:trPr>
                              <w:tc>
                                <w:tcPr>
                                  <w:tcW w:w="6481" w:type="dxa"/>
                                  <w:shd w:val="clear" w:color="auto" w:fill="CC66FF"/>
                                </w:tcPr>
                                <w:p w14:paraId="257F3AF4"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what they read, in books they can read independently, by:</w:t>
                                  </w:r>
                                </w:p>
                                <w:p w14:paraId="1D0562C8" w14:textId="0C791E2A" w:rsidR="000C305C" w:rsidRPr="00FA149E" w:rsidRDefault="00823DC4">
                                  <w:pPr>
                                    <w:pStyle w:val="TableParagraph"/>
                                    <w:numPr>
                                      <w:ilvl w:val="0"/>
                                      <w:numId w:val="11"/>
                                    </w:numPr>
                                    <w:tabs>
                                      <w:tab w:val="left" w:pos="874"/>
                                    </w:tabs>
                                    <w:spacing w:before="165" w:line="218" w:lineRule="auto"/>
                                    <w:ind w:right="62" w:hanging="226"/>
                                    <w:rPr>
                                      <w:rFonts w:ascii="SassoonCRInfant" w:hAnsi="SassoonCRInfant"/>
                                      <w:sz w:val="18"/>
                                    </w:rPr>
                                  </w:pPr>
                                  <w:r w:rsidRPr="00FA149E">
                                    <w:rPr>
                                      <w:rFonts w:ascii="SassoonCRInfant" w:hAnsi="SassoonCRInfant"/>
                                      <w:color w:val="292526"/>
                                      <w:sz w:val="18"/>
                                    </w:rPr>
                                    <w:t xml:space="preserve">asking and answering questions appropriately, including some simple </w:t>
                                  </w:r>
                                  <w:r w:rsidR="00C7284D" w:rsidRPr="00FA149E">
                                    <w:rPr>
                                      <w:rFonts w:ascii="SassoonCRInfant" w:hAnsi="SassoonCRInfant"/>
                                      <w:color w:val="292526"/>
                                      <w:sz w:val="18"/>
                                    </w:rPr>
                                    <w:t xml:space="preserve">  </w:t>
                                  </w:r>
                                  <w:r w:rsidRPr="00FA149E">
                                    <w:rPr>
                                      <w:rFonts w:ascii="SassoonCRInfant" w:hAnsi="SassoonCRInfant"/>
                                      <w:color w:val="292526"/>
                                      <w:sz w:val="18"/>
                                    </w:rPr>
                                    <w:t>inference questions based on characters’ feelings, thoughts and</w:t>
                                  </w:r>
                                  <w:r w:rsidRPr="00FA149E">
                                    <w:rPr>
                                      <w:rFonts w:ascii="SassoonCRInfant" w:hAnsi="SassoonCRInfant"/>
                                      <w:color w:val="292526"/>
                                      <w:spacing w:val="27"/>
                                      <w:sz w:val="18"/>
                                    </w:rPr>
                                    <w:t xml:space="preserve"> </w:t>
                                  </w:r>
                                  <w:r w:rsidRPr="00FA149E">
                                    <w:rPr>
                                      <w:rFonts w:ascii="SassoonCRInfant" w:hAnsi="SassoonCRInfant"/>
                                      <w:color w:val="292526"/>
                                      <w:sz w:val="18"/>
                                    </w:rPr>
                                    <w:t>motives;</w:t>
                                  </w:r>
                                </w:p>
                                <w:p w14:paraId="72AB58B6" w14:textId="7A0E0F2D" w:rsidR="000C305C" w:rsidRPr="00FA149E" w:rsidRDefault="00823DC4">
                                  <w:pPr>
                                    <w:pStyle w:val="TableParagraph"/>
                                    <w:numPr>
                                      <w:ilvl w:val="0"/>
                                      <w:numId w:val="11"/>
                                    </w:numPr>
                                    <w:tabs>
                                      <w:tab w:val="left" w:pos="874"/>
                                    </w:tabs>
                                    <w:spacing w:before="171" w:line="218" w:lineRule="auto"/>
                                    <w:ind w:right="161" w:hanging="226"/>
                                    <w:rPr>
                                      <w:rFonts w:ascii="SassoonCRInfant" w:hAnsi="SassoonCRInfant"/>
                                      <w:sz w:val="18"/>
                                    </w:rPr>
                                  </w:pPr>
                                  <w:r w:rsidRPr="00FA149E">
                                    <w:rPr>
                                      <w:rFonts w:ascii="SassoonCRInfant" w:hAnsi="SassoonCRInfant"/>
                                      <w:color w:val="292526"/>
                                      <w:sz w:val="18"/>
                                    </w:rPr>
                                    <w:t xml:space="preserve">checking that the text makes sense to them, discussing their </w:t>
                                  </w:r>
                                  <w:r w:rsidR="00C7284D" w:rsidRPr="00FA149E">
                                    <w:rPr>
                                      <w:rFonts w:ascii="SassoonCRInfant" w:hAnsi="SassoonCRInfant"/>
                                      <w:color w:val="292526"/>
                                      <w:sz w:val="18"/>
                                    </w:rPr>
                                    <w:t xml:space="preserve">    </w:t>
                                  </w:r>
                                  <w:r w:rsidRPr="00FA149E">
                                    <w:rPr>
                                      <w:rFonts w:ascii="SassoonCRInfant" w:hAnsi="SassoonCRInfant"/>
                                      <w:color w:val="292526"/>
                                      <w:sz w:val="18"/>
                                    </w:rPr>
                                    <w:t>understanding and explaining the meaning of words in</w:t>
                                  </w:r>
                                  <w:r w:rsidRPr="00FA149E">
                                    <w:rPr>
                                      <w:rFonts w:ascii="SassoonCRInfant" w:hAnsi="SassoonCRInfant"/>
                                      <w:color w:val="292526"/>
                                      <w:spacing w:val="10"/>
                                      <w:sz w:val="18"/>
                                    </w:rPr>
                                    <w:t xml:space="preserve"> </w:t>
                                  </w:r>
                                  <w:r w:rsidRPr="00FA149E">
                                    <w:rPr>
                                      <w:rFonts w:ascii="SassoonCRInfant" w:hAnsi="SassoonCRInfant"/>
                                      <w:color w:val="292526"/>
                                      <w:sz w:val="18"/>
                                    </w:rPr>
                                    <w:t>context.</w:t>
                                  </w:r>
                                </w:p>
                              </w:tc>
                              <w:tc>
                                <w:tcPr>
                                  <w:tcW w:w="800" w:type="dxa"/>
                                </w:tcPr>
                                <w:p w14:paraId="327737F4" w14:textId="77777777" w:rsidR="000C305C" w:rsidRPr="00280F58" w:rsidRDefault="000C305C">
                                  <w:pPr>
                                    <w:pStyle w:val="TableParagraph"/>
                                    <w:ind w:left="0"/>
                                    <w:rPr>
                                      <w:rFonts w:ascii="Sassoon Infant Std" w:hAnsi="Sassoon Infant Std"/>
                                      <w:sz w:val="18"/>
                                    </w:rPr>
                                  </w:pPr>
                                </w:p>
                              </w:tc>
                            </w:tr>
                            <w:tr w:rsidR="000C305C" w:rsidRPr="00280F58" w14:paraId="44324BC2" w14:textId="77777777" w:rsidTr="00C7284D">
                              <w:trPr>
                                <w:trHeight w:val="366"/>
                              </w:trPr>
                              <w:tc>
                                <w:tcPr>
                                  <w:tcW w:w="6481" w:type="dxa"/>
                                  <w:shd w:val="clear" w:color="auto" w:fill="CC66FF"/>
                                </w:tcPr>
                                <w:p w14:paraId="7A499C4A"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retrieve and record information from non-fiction.</w:t>
                                  </w:r>
                                </w:p>
                              </w:tc>
                              <w:tc>
                                <w:tcPr>
                                  <w:tcW w:w="800" w:type="dxa"/>
                                </w:tcPr>
                                <w:p w14:paraId="74FDB5BF" w14:textId="77777777" w:rsidR="000C305C" w:rsidRPr="00280F58" w:rsidRDefault="000C305C">
                                  <w:pPr>
                                    <w:pStyle w:val="TableParagraph"/>
                                    <w:ind w:left="0"/>
                                    <w:rPr>
                                      <w:rFonts w:ascii="Sassoon Infant Std" w:hAnsi="Sassoon Infant Std"/>
                                      <w:sz w:val="18"/>
                                    </w:rPr>
                                  </w:pPr>
                                </w:p>
                              </w:tc>
                            </w:tr>
                          </w:tbl>
                          <w:p w14:paraId="5891368E" w14:textId="77777777" w:rsidR="000C305C" w:rsidRPr="00280F58" w:rsidRDefault="000C305C">
                            <w:pPr>
                              <w:pStyle w:val="BodyText"/>
                              <w:rPr>
                                <w:rFonts w:ascii="Sassoon Infant Std" w:hAnsi="Sassoon Infant St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A4EE9" id="_x0000_t202" coordsize="21600,21600" o:spt="202" path="m,l,21600r21600,l21600,xe">
                <v:stroke joinstyle="miter"/>
                <v:path gradientshapeok="t" o:connecttype="rect"/>
              </v:shapetype>
              <v:shape id="Text Box 13" o:spid="_x0000_s1026" type="#_x0000_t202" style="position:absolute;margin-left:27.9pt;margin-top:7.8pt;width:365.65pt;height:322.2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LYrwIAAKw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ajECNBO+jRAzsYdCsPKLy09Rl6nYLbfQ+O5gD70GfHVfd3svyqkZCrhootu1FKDg2jFeQX2pv+&#10;2dURR1uQzfBBVhCH7ox0QIdadbZ4UA4E6NCnx1NvbC4lbJIZuZzHMUYlnJEgieJ57GLQdLreK23e&#10;Mdkha2RYQfMdPN3faWPToenkYqMJWfC2dQJoxbMNcBx3IDhctWc2DdfPH0mQrBfrBfFINFt7JMhz&#10;76ZYEW9WhPM4v8xXqzz8aeOGJG14VTFhw0zaCsmf9e6o8lEVJ3Vp2fLKwtmUtNpuVq1CewraLtx3&#10;LMiZm/88DVcE4PKCUhiR4DZKvGK2mHukILGXzIOFF4TJbTILSELy4jmlOy7Yv1NCQ4aTOIpHNf2W&#10;W+C+19xo2nED06PlXYYXJyeaWg2uReVaayhvR/usFDb9p1JAu6dGO8VakY5yNYfNAVCsjDeyegTt&#10;KgnKAoHCyAOjkeo7RgOMjwzrbzuqGEbtewH6t7NmMtRkbCaDihKuZthgNJorM86kXa/4tgHk8YUJ&#10;eQNvpOZOvU9ZHF8WjARH4ji+7Mw5/3deT0N2+QsAAP//AwBQSwMEFAAGAAgAAAAhANrBWyneAAAA&#10;CQEAAA8AAABkcnMvZG93bnJldi54bWxMj8FOwzAQRO9I/IO1SNyoHaS4JcSpKgQnJEQaDhydeJtY&#10;jdchdtvw95gTHHdmNPO23C5uZGecg/WkIFsJYEidN5Z6BR/Ny90GWIiajB49oYJvDLCtrq9KXRh/&#10;oRrP+9izVEKh0AqGGKeC89AN6HRY+QkpeQc/Ox3TOffczPqSyt3I74WQ3GlLaWHQEz4N2B33J6dg&#10;90n1s/16a9/rQ22b5kHQqzwqdXuz7B6BRVziXxh+8RM6VImp9ScygY0K8jyRx6TnEljy15t1BqxV&#10;IKXIgFcl//9B9QMAAP//AwBQSwECLQAUAAYACAAAACEAtoM4kv4AAADhAQAAEwAAAAAAAAAAAAAA&#10;AAAAAAAAW0NvbnRlbnRfVHlwZXNdLnhtbFBLAQItABQABgAIAAAAIQA4/SH/1gAAAJQBAAALAAAA&#10;AAAAAAAAAAAAAC8BAABfcmVscy8ucmVsc1BLAQItABQABgAIAAAAIQDCfYLYrwIAAKwFAAAOAAAA&#10;AAAAAAAAAAAAAC4CAABkcnMvZTJvRG9jLnhtbFBLAQItABQABgAIAAAAIQDawVsp3gAAAAkBAAAP&#10;AAAAAAAAAAAAAAAAAAkFAABkcnMvZG93bnJldi54bWxQSwUGAAAAAAQABADzAAAAFA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0C305C" w:rsidRPr="00280F58" w14:paraId="11C9D1C3" w14:textId="77777777">
                        <w:trPr>
                          <w:trHeight w:val="362"/>
                        </w:trPr>
                        <w:tc>
                          <w:tcPr>
                            <w:tcW w:w="6481" w:type="dxa"/>
                          </w:tcPr>
                          <w:p w14:paraId="2E52A616" w14:textId="77777777" w:rsidR="000C305C" w:rsidRPr="00FA149E" w:rsidRDefault="00823DC4">
                            <w:pPr>
                              <w:pStyle w:val="TableParagraph"/>
                              <w:spacing w:before="80"/>
                              <w:rPr>
                                <w:rFonts w:ascii="SassoonCRInfant" w:hAnsi="SassoonCRInfant"/>
                                <w:b/>
                                <w:sz w:val="18"/>
                              </w:rPr>
                            </w:pPr>
                            <w:r w:rsidRPr="00FA149E">
                              <w:rPr>
                                <w:rFonts w:ascii="SassoonCRInfant" w:hAnsi="SassoonCRInfant"/>
                                <w:b/>
                                <w:color w:val="292526"/>
                                <w:sz w:val="18"/>
                              </w:rPr>
                              <w:t>Pupil(s) are beginning to meet the following aims with support:</w:t>
                            </w:r>
                          </w:p>
                        </w:tc>
                        <w:tc>
                          <w:tcPr>
                            <w:tcW w:w="800" w:type="dxa"/>
                            <w:tcBorders>
                              <w:top w:val="nil"/>
                              <w:right w:val="nil"/>
                            </w:tcBorders>
                          </w:tcPr>
                          <w:p w14:paraId="33BA6BE4" w14:textId="77777777" w:rsidR="000C305C" w:rsidRPr="00280F58" w:rsidRDefault="000C305C">
                            <w:pPr>
                              <w:pStyle w:val="TableParagraph"/>
                              <w:ind w:left="0"/>
                              <w:rPr>
                                <w:rFonts w:ascii="Sassoon Infant Std" w:hAnsi="Sassoon Infant Std"/>
                                <w:sz w:val="18"/>
                              </w:rPr>
                            </w:pPr>
                          </w:p>
                        </w:tc>
                      </w:tr>
                      <w:tr w:rsidR="000C305C" w:rsidRPr="00280F58" w14:paraId="7EAE657A" w14:textId="77777777" w:rsidTr="00C7284D">
                        <w:trPr>
                          <w:trHeight w:val="546"/>
                        </w:trPr>
                        <w:tc>
                          <w:tcPr>
                            <w:tcW w:w="6481" w:type="dxa"/>
                            <w:shd w:val="clear" w:color="auto" w:fill="66FF66"/>
                          </w:tcPr>
                          <w:p w14:paraId="0680E7B5" w14:textId="77777777" w:rsidR="000C305C" w:rsidRPr="00FA149E" w:rsidRDefault="00823DC4">
                            <w:pPr>
                              <w:pStyle w:val="TableParagraph"/>
                              <w:spacing w:before="39" w:line="261" w:lineRule="auto"/>
                              <w:ind w:right="229"/>
                              <w:rPr>
                                <w:rFonts w:ascii="SassoonCRInfant" w:hAnsi="SassoonCRInfant"/>
                                <w:sz w:val="18"/>
                              </w:rPr>
                            </w:pPr>
                            <w:r w:rsidRPr="00FA149E">
                              <w:rPr>
                                <w:rFonts w:ascii="SassoonCRInfant" w:hAnsi="SassoonCRInfant"/>
                                <w:color w:val="292526"/>
                                <w:sz w:val="18"/>
                              </w:rPr>
                              <w:t>to use their phonic knowledge to decode quickly and accurately (may still need support to read longer unknown words).</w:t>
                            </w:r>
                          </w:p>
                        </w:tc>
                        <w:tc>
                          <w:tcPr>
                            <w:tcW w:w="800" w:type="dxa"/>
                          </w:tcPr>
                          <w:p w14:paraId="1A45B145" w14:textId="77777777" w:rsidR="000C305C" w:rsidRPr="00280F58" w:rsidRDefault="000C305C">
                            <w:pPr>
                              <w:pStyle w:val="TableParagraph"/>
                              <w:ind w:left="0"/>
                              <w:rPr>
                                <w:rFonts w:ascii="Sassoon Infant Std" w:hAnsi="Sassoon Infant Std"/>
                                <w:sz w:val="18"/>
                              </w:rPr>
                            </w:pPr>
                          </w:p>
                        </w:tc>
                      </w:tr>
                      <w:tr w:rsidR="000C305C" w:rsidRPr="00280F58" w14:paraId="419F2ED0" w14:textId="77777777" w:rsidTr="00C7284D">
                        <w:trPr>
                          <w:trHeight w:val="830"/>
                        </w:trPr>
                        <w:tc>
                          <w:tcPr>
                            <w:tcW w:w="6481" w:type="dxa"/>
                            <w:shd w:val="clear" w:color="auto" w:fill="66FF66"/>
                          </w:tcPr>
                          <w:p w14:paraId="0377E91E"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apply their growing knowledge of root words and prefixes, including in-, im-,</w:t>
                            </w:r>
                          </w:p>
                          <w:p w14:paraId="2A36D7AD" w14:textId="77777777" w:rsidR="000C305C" w:rsidRPr="00FA149E" w:rsidRDefault="00823DC4">
                            <w:pPr>
                              <w:pStyle w:val="TableParagraph"/>
                              <w:spacing w:before="20" w:line="261" w:lineRule="auto"/>
                              <w:rPr>
                                <w:rFonts w:ascii="SassoonCRInfant" w:hAnsi="SassoonCRInfant"/>
                                <w:sz w:val="18"/>
                              </w:rPr>
                            </w:pPr>
                            <w:proofErr w:type="spellStart"/>
                            <w:r w:rsidRPr="00FA149E">
                              <w:rPr>
                                <w:rFonts w:ascii="SassoonCRInfant" w:hAnsi="SassoonCRInfant"/>
                                <w:color w:val="292526"/>
                                <w:sz w:val="18"/>
                              </w:rPr>
                              <w:t>il</w:t>
                            </w:r>
                            <w:proofErr w:type="spellEnd"/>
                            <w:r w:rsidRPr="00FA149E">
                              <w:rPr>
                                <w:rFonts w:ascii="SassoonCRInfant" w:hAnsi="SassoonCRInfant"/>
                                <w:color w:val="292526"/>
                                <w:sz w:val="18"/>
                              </w:rPr>
                              <w:t xml:space="preserve">-, </w:t>
                            </w:r>
                            <w:proofErr w:type="spellStart"/>
                            <w:r w:rsidRPr="00FA149E">
                              <w:rPr>
                                <w:rFonts w:ascii="SassoonCRInfant" w:hAnsi="SassoonCRInfant"/>
                                <w:color w:val="292526"/>
                                <w:sz w:val="18"/>
                              </w:rPr>
                              <w:t>ir</w:t>
                            </w:r>
                            <w:proofErr w:type="spellEnd"/>
                            <w:r w:rsidRPr="00FA149E">
                              <w:rPr>
                                <w:rFonts w:ascii="SassoonCRInfant" w:hAnsi="SassoonCRInfant"/>
                                <w:color w:val="292526"/>
                                <w:sz w:val="18"/>
                              </w:rPr>
                              <w:t>-, dis-, mis-, un-, re-, sub-, inter-, super-, anti- and auto- (as listed in English Appendix 1*) to begin to read aloud.</w:t>
                            </w:r>
                          </w:p>
                        </w:tc>
                        <w:tc>
                          <w:tcPr>
                            <w:tcW w:w="800" w:type="dxa"/>
                          </w:tcPr>
                          <w:p w14:paraId="14FCCF08" w14:textId="77777777" w:rsidR="000C305C" w:rsidRPr="00280F58" w:rsidRDefault="000C305C">
                            <w:pPr>
                              <w:pStyle w:val="TableParagraph"/>
                              <w:ind w:left="0"/>
                              <w:rPr>
                                <w:rFonts w:ascii="Sassoon Infant Std" w:hAnsi="Sassoon Infant Std"/>
                                <w:sz w:val="18"/>
                              </w:rPr>
                            </w:pPr>
                          </w:p>
                        </w:tc>
                      </w:tr>
                      <w:tr w:rsidR="000C305C" w:rsidRPr="00280F58" w14:paraId="1D24E482" w14:textId="77777777" w:rsidTr="00C7284D">
                        <w:trPr>
                          <w:trHeight w:val="830"/>
                        </w:trPr>
                        <w:tc>
                          <w:tcPr>
                            <w:tcW w:w="6481" w:type="dxa"/>
                            <w:shd w:val="clear" w:color="auto" w:fill="66FF66"/>
                          </w:tcPr>
                          <w:p w14:paraId="12D3B14A" w14:textId="77777777" w:rsidR="000C305C" w:rsidRPr="00FA149E" w:rsidRDefault="00823DC4">
                            <w:pPr>
                              <w:pStyle w:val="TableParagraph"/>
                              <w:spacing w:before="39" w:line="261" w:lineRule="auto"/>
                              <w:ind w:right="229"/>
                              <w:rPr>
                                <w:rFonts w:ascii="SassoonCRInfant" w:hAnsi="SassoonCRInfant"/>
                                <w:sz w:val="18"/>
                              </w:rPr>
                            </w:pPr>
                            <w:r w:rsidRPr="00FA149E">
                              <w:rPr>
                                <w:rFonts w:ascii="SassoonCRInfant" w:hAnsi="SassoonCRInfant"/>
                                <w:color w:val="292526"/>
                                <w:sz w:val="18"/>
                              </w:rPr>
                              <w:t>to apply their growing knowledge of root words and suffixes/word endings, including -</w:t>
                            </w:r>
                            <w:proofErr w:type="spellStart"/>
                            <w:r w:rsidRPr="00FA149E">
                              <w:rPr>
                                <w:rFonts w:ascii="SassoonCRInfant" w:hAnsi="SassoonCRInfant"/>
                                <w:color w:val="292526"/>
                                <w:sz w:val="18"/>
                              </w:rPr>
                              <w:t>ation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ly</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ous</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ture</w:t>
                            </w:r>
                            <w:proofErr w:type="spellEnd"/>
                            <w:r w:rsidRPr="00FA149E">
                              <w:rPr>
                                <w:rFonts w:ascii="SassoonCRInfant" w:hAnsi="SassoonCRInfant"/>
                                <w:color w:val="292526"/>
                                <w:sz w:val="18"/>
                              </w:rPr>
                              <w:t>, -sure, -</w:t>
                            </w:r>
                            <w:proofErr w:type="spellStart"/>
                            <w:r w:rsidRPr="00FA149E">
                              <w:rPr>
                                <w:rFonts w:ascii="SassoonCRInfant" w:hAnsi="SassoonCRInfant"/>
                                <w:color w:val="292526"/>
                                <w:sz w:val="18"/>
                              </w:rPr>
                              <w:t>sion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ssion</w:t>
                            </w:r>
                            <w:proofErr w:type="spellEnd"/>
                            <w:r w:rsidRPr="00FA149E">
                              <w:rPr>
                                <w:rFonts w:ascii="SassoonCRInfant" w:hAnsi="SassoonCRInfant"/>
                                <w:color w:val="292526"/>
                                <w:sz w:val="18"/>
                              </w:rPr>
                              <w:t xml:space="preserve"> and -</w:t>
                            </w:r>
                            <w:proofErr w:type="spellStart"/>
                            <w:r w:rsidRPr="00FA149E">
                              <w:rPr>
                                <w:rFonts w:ascii="SassoonCRInfant" w:hAnsi="SassoonCRInfant"/>
                                <w:color w:val="292526"/>
                                <w:sz w:val="18"/>
                              </w:rPr>
                              <w:t>cian</w:t>
                            </w:r>
                            <w:proofErr w:type="spellEnd"/>
                            <w:r w:rsidRPr="00FA149E">
                              <w:rPr>
                                <w:rFonts w:ascii="SassoonCRInfant" w:hAnsi="SassoonCRInfant"/>
                                <w:color w:val="292526"/>
                                <w:sz w:val="18"/>
                              </w:rPr>
                              <w:t xml:space="preserve"> (as listed in English Appendix 1*) to begin to read aloud.</w:t>
                            </w:r>
                          </w:p>
                        </w:tc>
                        <w:tc>
                          <w:tcPr>
                            <w:tcW w:w="800" w:type="dxa"/>
                          </w:tcPr>
                          <w:p w14:paraId="5E45218C" w14:textId="77777777" w:rsidR="000C305C" w:rsidRPr="00280F58" w:rsidRDefault="000C305C">
                            <w:pPr>
                              <w:pStyle w:val="TableParagraph"/>
                              <w:ind w:left="0"/>
                              <w:rPr>
                                <w:rFonts w:ascii="Sassoon Infant Std" w:hAnsi="Sassoon Infant Std"/>
                                <w:sz w:val="18"/>
                              </w:rPr>
                            </w:pPr>
                          </w:p>
                        </w:tc>
                      </w:tr>
                      <w:tr w:rsidR="000C305C" w:rsidRPr="00280F58" w14:paraId="2214CEFE" w14:textId="77777777" w:rsidTr="00C7284D">
                        <w:trPr>
                          <w:trHeight w:val="334"/>
                        </w:trPr>
                        <w:tc>
                          <w:tcPr>
                            <w:tcW w:w="6481" w:type="dxa"/>
                            <w:shd w:val="clear" w:color="auto" w:fill="66FF66"/>
                          </w:tcPr>
                          <w:p w14:paraId="2B5F113D" w14:textId="28718F13"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begin to read further Y</w:t>
                            </w:r>
                            <w:r w:rsidR="00105CA6" w:rsidRPr="00FA149E">
                              <w:rPr>
                                <w:rFonts w:ascii="SassoonCRInfant" w:hAnsi="SassoonCRInfant"/>
                                <w:color w:val="292526"/>
                                <w:sz w:val="18"/>
                              </w:rPr>
                              <w:t>4</w:t>
                            </w:r>
                            <w:r w:rsidR="00280F58" w:rsidRPr="00FA149E">
                              <w:rPr>
                                <w:rFonts w:ascii="SassoonCRInfant" w:hAnsi="SassoonCRInfant"/>
                                <w:color w:val="292526"/>
                                <w:sz w:val="18"/>
                              </w:rPr>
                              <w:t xml:space="preserve"> </w:t>
                            </w:r>
                            <w:r w:rsidRPr="00FA149E">
                              <w:rPr>
                                <w:rFonts w:ascii="SassoonCRInfant" w:hAnsi="SassoonCRInfant"/>
                                <w:color w:val="292526"/>
                                <w:sz w:val="18"/>
                              </w:rPr>
                              <w:t>exception words (as listed in Appendix 1*).</w:t>
                            </w:r>
                          </w:p>
                        </w:tc>
                        <w:tc>
                          <w:tcPr>
                            <w:tcW w:w="800" w:type="dxa"/>
                          </w:tcPr>
                          <w:p w14:paraId="79252BF8" w14:textId="77777777" w:rsidR="000C305C" w:rsidRPr="00280F58" w:rsidRDefault="000C305C">
                            <w:pPr>
                              <w:pStyle w:val="TableParagraph"/>
                              <w:ind w:left="0"/>
                              <w:rPr>
                                <w:rFonts w:ascii="Sassoon Infant Std" w:hAnsi="Sassoon Infant Std"/>
                                <w:sz w:val="18"/>
                              </w:rPr>
                            </w:pPr>
                          </w:p>
                        </w:tc>
                      </w:tr>
                      <w:tr w:rsidR="000C305C" w:rsidRPr="00280F58" w14:paraId="5A73BF50" w14:textId="77777777" w:rsidTr="00C7284D">
                        <w:trPr>
                          <w:trHeight w:val="1510"/>
                        </w:trPr>
                        <w:tc>
                          <w:tcPr>
                            <w:tcW w:w="6481" w:type="dxa"/>
                            <w:shd w:val="clear" w:color="auto" w:fill="CC66FF"/>
                          </w:tcPr>
                          <w:p w14:paraId="1355B088"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develop a positive attitude to reading and understanding of what they read by:</w:t>
                            </w:r>
                          </w:p>
                          <w:p w14:paraId="5962051B" w14:textId="77777777" w:rsidR="000C305C" w:rsidRPr="00FA149E" w:rsidRDefault="00823DC4">
                            <w:pPr>
                              <w:pStyle w:val="TableParagraph"/>
                              <w:numPr>
                                <w:ilvl w:val="0"/>
                                <w:numId w:val="12"/>
                              </w:numPr>
                              <w:tabs>
                                <w:tab w:val="left" w:pos="874"/>
                              </w:tabs>
                              <w:spacing w:before="150"/>
                              <w:ind w:hanging="226"/>
                              <w:rPr>
                                <w:rFonts w:ascii="SassoonCRInfant" w:hAnsi="SassoonCRInfant"/>
                                <w:sz w:val="18"/>
                              </w:rPr>
                            </w:pPr>
                            <w:r w:rsidRPr="00FA149E">
                              <w:rPr>
                                <w:rFonts w:ascii="SassoonCRInfant" w:hAnsi="SassoonCRInfant"/>
                                <w:color w:val="292526"/>
                                <w:sz w:val="18"/>
                              </w:rPr>
                              <w:t>beginning to use appropriate intonation and volume when reading</w:t>
                            </w:r>
                            <w:r w:rsidRPr="00FA149E">
                              <w:rPr>
                                <w:rFonts w:ascii="SassoonCRInfant" w:hAnsi="SassoonCRInfant"/>
                                <w:color w:val="292526"/>
                                <w:spacing w:val="-26"/>
                                <w:sz w:val="18"/>
                              </w:rPr>
                              <w:t xml:space="preserve"> </w:t>
                            </w:r>
                            <w:r w:rsidRPr="00FA149E">
                              <w:rPr>
                                <w:rFonts w:ascii="SassoonCRInfant" w:hAnsi="SassoonCRInfant"/>
                                <w:color w:val="292526"/>
                                <w:sz w:val="18"/>
                              </w:rPr>
                              <w:t>aloud;</w:t>
                            </w:r>
                          </w:p>
                          <w:p w14:paraId="206AC363" w14:textId="77777777" w:rsidR="000C305C" w:rsidRPr="00FA149E" w:rsidRDefault="00823DC4">
                            <w:pPr>
                              <w:pStyle w:val="TableParagraph"/>
                              <w:numPr>
                                <w:ilvl w:val="0"/>
                                <w:numId w:val="12"/>
                              </w:numPr>
                              <w:tabs>
                                <w:tab w:val="left" w:pos="874"/>
                              </w:tabs>
                              <w:spacing w:before="150"/>
                              <w:ind w:hanging="226"/>
                              <w:rPr>
                                <w:rFonts w:ascii="SassoonCRInfant" w:hAnsi="SassoonCRInfant"/>
                                <w:sz w:val="18"/>
                              </w:rPr>
                            </w:pPr>
                            <w:r w:rsidRPr="00FA149E">
                              <w:rPr>
                                <w:rFonts w:ascii="SassoonCRInfant" w:hAnsi="SassoonCRInfant"/>
                                <w:color w:val="292526"/>
                                <w:sz w:val="18"/>
                              </w:rPr>
                              <w:t>recognising</w:t>
                            </w:r>
                            <w:r w:rsidRPr="00FA149E">
                              <w:rPr>
                                <w:rFonts w:ascii="SassoonCRInfant" w:hAnsi="SassoonCRInfant"/>
                                <w:color w:val="292526"/>
                                <w:spacing w:val="5"/>
                                <w:sz w:val="18"/>
                              </w:rPr>
                              <w:t xml:space="preserve"> </w:t>
                            </w:r>
                            <w:r w:rsidRPr="00FA149E">
                              <w:rPr>
                                <w:rFonts w:ascii="SassoonCRInfant" w:hAnsi="SassoonCRInfant"/>
                                <w:color w:val="292526"/>
                                <w:sz w:val="18"/>
                              </w:rPr>
                              <w:t>and</w:t>
                            </w:r>
                            <w:r w:rsidRPr="00FA149E">
                              <w:rPr>
                                <w:rFonts w:ascii="SassoonCRInfant" w:hAnsi="SassoonCRInfant"/>
                                <w:color w:val="292526"/>
                                <w:spacing w:val="5"/>
                                <w:sz w:val="18"/>
                              </w:rPr>
                              <w:t xml:space="preserve"> </w:t>
                            </w:r>
                            <w:r w:rsidRPr="00FA149E">
                              <w:rPr>
                                <w:rFonts w:ascii="SassoonCRInfant" w:hAnsi="SassoonCRInfant"/>
                                <w:color w:val="292526"/>
                                <w:sz w:val="18"/>
                              </w:rPr>
                              <w:t>discussing</w:t>
                            </w:r>
                            <w:r w:rsidRPr="00FA149E">
                              <w:rPr>
                                <w:rFonts w:ascii="SassoonCRInfant" w:hAnsi="SassoonCRInfant"/>
                                <w:color w:val="292526"/>
                                <w:spacing w:val="6"/>
                                <w:sz w:val="18"/>
                              </w:rPr>
                              <w:t xml:space="preserve"> </w:t>
                            </w:r>
                            <w:r w:rsidRPr="00FA149E">
                              <w:rPr>
                                <w:rFonts w:ascii="SassoonCRInfant" w:hAnsi="SassoonCRInfant"/>
                                <w:color w:val="292526"/>
                                <w:sz w:val="18"/>
                              </w:rPr>
                              <w:t>the</w:t>
                            </w:r>
                            <w:r w:rsidRPr="00FA149E">
                              <w:rPr>
                                <w:rFonts w:ascii="SassoonCRInfant" w:hAnsi="SassoonCRInfant"/>
                                <w:color w:val="292526"/>
                                <w:spacing w:val="5"/>
                                <w:sz w:val="18"/>
                              </w:rPr>
                              <w:t xml:space="preserve"> </w:t>
                            </w:r>
                            <w:r w:rsidRPr="00FA149E">
                              <w:rPr>
                                <w:rFonts w:ascii="SassoonCRInfant" w:hAnsi="SassoonCRInfant"/>
                                <w:color w:val="292526"/>
                                <w:sz w:val="18"/>
                              </w:rPr>
                              <w:t>different</w:t>
                            </w:r>
                            <w:r w:rsidRPr="00FA149E">
                              <w:rPr>
                                <w:rFonts w:ascii="SassoonCRInfant" w:hAnsi="SassoonCRInfant"/>
                                <w:color w:val="292526"/>
                                <w:spacing w:val="6"/>
                                <w:sz w:val="18"/>
                              </w:rPr>
                              <w:t xml:space="preserve"> </w:t>
                            </w:r>
                            <w:r w:rsidRPr="00FA149E">
                              <w:rPr>
                                <w:rFonts w:ascii="SassoonCRInfant" w:hAnsi="SassoonCRInfant"/>
                                <w:color w:val="292526"/>
                                <w:sz w:val="18"/>
                              </w:rPr>
                              <w:t>features</w:t>
                            </w:r>
                            <w:r w:rsidRPr="00FA149E">
                              <w:rPr>
                                <w:rFonts w:ascii="SassoonCRInfant" w:hAnsi="SassoonCRInfant"/>
                                <w:color w:val="292526"/>
                                <w:spacing w:val="5"/>
                                <w:sz w:val="18"/>
                              </w:rPr>
                              <w:t xml:space="preserve"> </w:t>
                            </w:r>
                            <w:r w:rsidRPr="00FA149E">
                              <w:rPr>
                                <w:rFonts w:ascii="SassoonCRInfant" w:hAnsi="SassoonCRInfant"/>
                                <w:color w:val="292526"/>
                                <w:sz w:val="18"/>
                              </w:rPr>
                              <w:t>of</w:t>
                            </w:r>
                            <w:r w:rsidRPr="00FA149E">
                              <w:rPr>
                                <w:rFonts w:ascii="SassoonCRInfant" w:hAnsi="SassoonCRInfant"/>
                                <w:color w:val="292526"/>
                                <w:spacing w:val="6"/>
                                <w:sz w:val="18"/>
                              </w:rPr>
                              <w:t xml:space="preserve"> </w:t>
                            </w:r>
                            <w:r w:rsidRPr="00FA149E">
                              <w:rPr>
                                <w:rFonts w:ascii="SassoonCRInfant" w:hAnsi="SassoonCRInfant"/>
                                <w:color w:val="292526"/>
                                <w:sz w:val="18"/>
                              </w:rPr>
                              <w:t>a</w:t>
                            </w:r>
                            <w:r w:rsidRPr="00FA149E">
                              <w:rPr>
                                <w:rFonts w:ascii="SassoonCRInfant" w:hAnsi="SassoonCRInfant"/>
                                <w:color w:val="292526"/>
                                <w:spacing w:val="5"/>
                                <w:sz w:val="18"/>
                              </w:rPr>
                              <w:t xml:space="preserve"> </w:t>
                            </w:r>
                            <w:r w:rsidRPr="00FA149E">
                              <w:rPr>
                                <w:rFonts w:ascii="SassoonCRInfant" w:hAnsi="SassoonCRInfant"/>
                                <w:color w:val="292526"/>
                                <w:sz w:val="18"/>
                              </w:rPr>
                              <w:t>variety</w:t>
                            </w:r>
                            <w:r w:rsidRPr="00FA149E">
                              <w:rPr>
                                <w:rFonts w:ascii="SassoonCRInfant" w:hAnsi="SassoonCRInfant"/>
                                <w:color w:val="292526"/>
                                <w:spacing w:val="6"/>
                                <w:sz w:val="18"/>
                              </w:rPr>
                              <w:t xml:space="preserve"> </w:t>
                            </w:r>
                            <w:r w:rsidRPr="00FA149E">
                              <w:rPr>
                                <w:rFonts w:ascii="SassoonCRInfant" w:hAnsi="SassoonCRInfant"/>
                                <w:color w:val="292526"/>
                                <w:sz w:val="18"/>
                              </w:rPr>
                              <w:t>of</w:t>
                            </w:r>
                            <w:r w:rsidRPr="00FA149E">
                              <w:rPr>
                                <w:rFonts w:ascii="SassoonCRInfant" w:hAnsi="SassoonCRInfant"/>
                                <w:color w:val="292526"/>
                                <w:spacing w:val="5"/>
                                <w:sz w:val="18"/>
                              </w:rPr>
                              <w:t xml:space="preserve"> </w:t>
                            </w:r>
                            <w:r w:rsidRPr="00FA149E">
                              <w:rPr>
                                <w:rFonts w:ascii="SassoonCRInfant" w:hAnsi="SassoonCRInfant"/>
                                <w:color w:val="292526"/>
                                <w:sz w:val="18"/>
                              </w:rPr>
                              <w:t>texts;</w:t>
                            </w:r>
                          </w:p>
                          <w:p w14:paraId="3AD679FE" w14:textId="77777777" w:rsidR="000C305C" w:rsidRPr="00FA149E" w:rsidRDefault="00823DC4">
                            <w:pPr>
                              <w:pStyle w:val="TableParagraph"/>
                              <w:numPr>
                                <w:ilvl w:val="0"/>
                                <w:numId w:val="12"/>
                              </w:numPr>
                              <w:tabs>
                                <w:tab w:val="left" w:pos="874"/>
                              </w:tabs>
                              <w:spacing w:before="151"/>
                              <w:ind w:hanging="226"/>
                              <w:rPr>
                                <w:rFonts w:ascii="SassoonCRInfant" w:hAnsi="SassoonCRInfant"/>
                                <w:sz w:val="18"/>
                              </w:rPr>
                            </w:pPr>
                            <w:r w:rsidRPr="00FA149E">
                              <w:rPr>
                                <w:rFonts w:ascii="SassoonCRInfant" w:hAnsi="SassoonCRInfant"/>
                                <w:color w:val="292526"/>
                                <w:sz w:val="18"/>
                              </w:rPr>
                              <w:t>discussing authors’ choice of words and phrases for</w:t>
                            </w:r>
                            <w:r w:rsidRPr="00FA149E">
                              <w:rPr>
                                <w:rFonts w:ascii="SassoonCRInfant" w:hAnsi="SassoonCRInfant"/>
                                <w:color w:val="292526"/>
                                <w:spacing w:val="26"/>
                                <w:sz w:val="18"/>
                              </w:rPr>
                              <w:t xml:space="preserve"> </w:t>
                            </w:r>
                            <w:r w:rsidRPr="00FA149E">
                              <w:rPr>
                                <w:rFonts w:ascii="SassoonCRInfant" w:hAnsi="SassoonCRInfant"/>
                                <w:color w:val="292526"/>
                                <w:sz w:val="18"/>
                              </w:rPr>
                              <w:t>effect.</w:t>
                            </w:r>
                          </w:p>
                        </w:tc>
                        <w:tc>
                          <w:tcPr>
                            <w:tcW w:w="800" w:type="dxa"/>
                          </w:tcPr>
                          <w:p w14:paraId="5112D49F" w14:textId="77777777" w:rsidR="000C305C" w:rsidRPr="00280F58" w:rsidRDefault="000C305C">
                            <w:pPr>
                              <w:pStyle w:val="TableParagraph"/>
                              <w:ind w:left="0"/>
                              <w:rPr>
                                <w:rFonts w:ascii="Sassoon Infant Std" w:hAnsi="Sassoon Infant Std"/>
                                <w:sz w:val="18"/>
                              </w:rPr>
                            </w:pPr>
                          </w:p>
                        </w:tc>
                      </w:tr>
                      <w:tr w:rsidR="000C305C" w:rsidRPr="00280F58" w14:paraId="22AA4C9B" w14:textId="77777777" w:rsidTr="00C7284D">
                        <w:trPr>
                          <w:trHeight w:val="1482"/>
                        </w:trPr>
                        <w:tc>
                          <w:tcPr>
                            <w:tcW w:w="6481" w:type="dxa"/>
                            <w:shd w:val="clear" w:color="auto" w:fill="CC66FF"/>
                          </w:tcPr>
                          <w:p w14:paraId="257F3AF4"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what they read, in books they can read independently, by:</w:t>
                            </w:r>
                          </w:p>
                          <w:p w14:paraId="1D0562C8" w14:textId="0C791E2A" w:rsidR="000C305C" w:rsidRPr="00FA149E" w:rsidRDefault="00823DC4">
                            <w:pPr>
                              <w:pStyle w:val="TableParagraph"/>
                              <w:numPr>
                                <w:ilvl w:val="0"/>
                                <w:numId w:val="11"/>
                              </w:numPr>
                              <w:tabs>
                                <w:tab w:val="left" w:pos="874"/>
                              </w:tabs>
                              <w:spacing w:before="165" w:line="218" w:lineRule="auto"/>
                              <w:ind w:right="62" w:hanging="226"/>
                              <w:rPr>
                                <w:rFonts w:ascii="SassoonCRInfant" w:hAnsi="SassoonCRInfant"/>
                                <w:sz w:val="18"/>
                              </w:rPr>
                            </w:pPr>
                            <w:r w:rsidRPr="00FA149E">
                              <w:rPr>
                                <w:rFonts w:ascii="SassoonCRInfant" w:hAnsi="SassoonCRInfant"/>
                                <w:color w:val="292526"/>
                                <w:sz w:val="18"/>
                              </w:rPr>
                              <w:t xml:space="preserve">asking and answering questions appropriately, including some simple </w:t>
                            </w:r>
                            <w:r w:rsidR="00C7284D" w:rsidRPr="00FA149E">
                              <w:rPr>
                                <w:rFonts w:ascii="SassoonCRInfant" w:hAnsi="SassoonCRInfant"/>
                                <w:color w:val="292526"/>
                                <w:sz w:val="18"/>
                              </w:rPr>
                              <w:t xml:space="preserve">  </w:t>
                            </w:r>
                            <w:r w:rsidRPr="00FA149E">
                              <w:rPr>
                                <w:rFonts w:ascii="SassoonCRInfant" w:hAnsi="SassoonCRInfant"/>
                                <w:color w:val="292526"/>
                                <w:sz w:val="18"/>
                              </w:rPr>
                              <w:t>inference questions based on characters’ feelings, thoughts and</w:t>
                            </w:r>
                            <w:r w:rsidRPr="00FA149E">
                              <w:rPr>
                                <w:rFonts w:ascii="SassoonCRInfant" w:hAnsi="SassoonCRInfant"/>
                                <w:color w:val="292526"/>
                                <w:spacing w:val="27"/>
                                <w:sz w:val="18"/>
                              </w:rPr>
                              <w:t xml:space="preserve"> </w:t>
                            </w:r>
                            <w:r w:rsidRPr="00FA149E">
                              <w:rPr>
                                <w:rFonts w:ascii="SassoonCRInfant" w:hAnsi="SassoonCRInfant"/>
                                <w:color w:val="292526"/>
                                <w:sz w:val="18"/>
                              </w:rPr>
                              <w:t>motives;</w:t>
                            </w:r>
                          </w:p>
                          <w:p w14:paraId="72AB58B6" w14:textId="7A0E0F2D" w:rsidR="000C305C" w:rsidRPr="00FA149E" w:rsidRDefault="00823DC4">
                            <w:pPr>
                              <w:pStyle w:val="TableParagraph"/>
                              <w:numPr>
                                <w:ilvl w:val="0"/>
                                <w:numId w:val="11"/>
                              </w:numPr>
                              <w:tabs>
                                <w:tab w:val="left" w:pos="874"/>
                              </w:tabs>
                              <w:spacing w:before="171" w:line="218" w:lineRule="auto"/>
                              <w:ind w:right="161" w:hanging="226"/>
                              <w:rPr>
                                <w:rFonts w:ascii="SassoonCRInfant" w:hAnsi="SassoonCRInfant"/>
                                <w:sz w:val="18"/>
                              </w:rPr>
                            </w:pPr>
                            <w:r w:rsidRPr="00FA149E">
                              <w:rPr>
                                <w:rFonts w:ascii="SassoonCRInfant" w:hAnsi="SassoonCRInfant"/>
                                <w:color w:val="292526"/>
                                <w:sz w:val="18"/>
                              </w:rPr>
                              <w:t xml:space="preserve">checking that the text makes sense to them, discussing their </w:t>
                            </w:r>
                            <w:r w:rsidR="00C7284D" w:rsidRPr="00FA149E">
                              <w:rPr>
                                <w:rFonts w:ascii="SassoonCRInfant" w:hAnsi="SassoonCRInfant"/>
                                <w:color w:val="292526"/>
                                <w:sz w:val="18"/>
                              </w:rPr>
                              <w:t xml:space="preserve">    </w:t>
                            </w:r>
                            <w:r w:rsidRPr="00FA149E">
                              <w:rPr>
                                <w:rFonts w:ascii="SassoonCRInfant" w:hAnsi="SassoonCRInfant"/>
                                <w:color w:val="292526"/>
                                <w:sz w:val="18"/>
                              </w:rPr>
                              <w:t>understanding and explaining the meaning of words in</w:t>
                            </w:r>
                            <w:r w:rsidRPr="00FA149E">
                              <w:rPr>
                                <w:rFonts w:ascii="SassoonCRInfant" w:hAnsi="SassoonCRInfant"/>
                                <w:color w:val="292526"/>
                                <w:spacing w:val="10"/>
                                <w:sz w:val="18"/>
                              </w:rPr>
                              <w:t xml:space="preserve"> </w:t>
                            </w:r>
                            <w:r w:rsidRPr="00FA149E">
                              <w:rPr>
                                <w:rFonts w:ascii="SassoonCRInfant" w:hAnsi="SassoonCRInfant"/>
                                <w:color w:val="292526"/>
                                <w:sz w:val="18"/>
                              </w:rPr>
                              <w:t>context.</w:t>
                            </w:r>
                          </w:p>
                        </w:tc>
                        <w:tc>
                          <w:tcPr>
                            <w:tcW w:w="800" w:type="dxa"/>
                          </w:tcPr>
                          <w:p w14:paraId="327737F4" w14:textId="77777777" w:rsidR="000C305C" w:rsidRPr="00280F58" w:rsidRDefault="000C305C">
                            <w:pPr>
                              <w:pStyle w:val="TableParagraph"/>
                              <w:ind w:left="0"/>
                              <w:rPr>
                                <w:rFonts w:ascii="Sassoon Infant Std" w:hAnsi="Sassoon Infant Std"/>
                                <w:sz w:val="18"/>
                              </w:rPr>
                            </w:pPr>
                          </w:p>
                        </w:tc>
                      </w:tr>
                      <w:tr w:rsidR="000C305C" w:rsidRPr="00280F58" w14:paraId="44324BC2" w14:textId="77777777" w:rsidTr="00C7284D">
                        <w:trPr>
                          <w:trHeight w:val="366"/>
                        </w:trPr>
                        <w:tc>
                          <w:tcPr>
                            <w:tcW w:w="6481" w:type="dxa"/>
                            <w:shd w:val="clear" w:color="auto" w:fill="CC66FF"/>
                          </w:tcPr>
                          <w:p w14:paraId="7A499C4A"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retrieve and record information from non-fiction.</w:t>
                            </w:r>
                          </w:p>
                        </w:tc>
                        <w:tc>
                          <w:tcPr>
                            <w:tcW w:w="800" w:type="dxa"/>
                          </w:tcPr>
                          <w:p w14:paraId="74FDB5BF" w14:textId="77777777" w:rsidR="000C305C" w:rsidRPr="00280F58" w:rsidRDefault="000C305C">
                            <w:pPr>
                              <w:pStyle w:val="TableParagraph"/>
                              <w:ind w:left="0"/>
                              <w:rPr>
                                <w:rFonts w:ascii="Sassoon Infant Std" w:hAnsi="Sassoon Infant Std"/>
                                <w:sz w:val="18"/>
                              </w:rPr>
                            </w:pPr>
                          </w:p>
                        </w:tc>
                      </w:tr>
                    </w:tbl>
                    <w:p w14:paraId="5891368E" w14:textId="77777777" w:rsidR="000C305C" w:rsidRPr="00280F58" w:rsidRDefault="000C305C">
                      <w:pPr>
                        <w:pStyle w:val="BodyText"/>
                        <w:rPr>
                          <w:rFonts w:ascii="Sassoon Infant Std" w:hAnsi="Sassoon Infant Std"/>
                        </w:rPr>
                      </w:pPr>
                    </w:p>
                  </w:txbxContent>
                </v:textbox>
                <w10:wrap type="topAndBottom" anchorx="page"/>
              </v:shape>
            </w:pict>
          </mc:Fallback>
        </mc:AlternateContent>
      </w:r>
      <w:r>
        <w:rPr>
          <w:noProof/>
        </w:rPr>
        <mc:AlternateContent>
          <mc:Choice Requires="wps">
            <w:drawing>
              <wp:anchor distT="0" distB="0" distL="0" distR="0" simplePos="0" relativeHeight="251657216" behindDoc="1" locked="0" layoutInCell="1" allowOverlap="1" wp14:anchorId="75F21BFB" wp14:editId="5AB497C4">
                <wp:simplePos x="0" y="0"/>
                <wp:positionH relativeFrom="page">
                  <wp:posOffset>5713095</wp:posOffset>
                </wp:positionH>
                <wp:positionV relativeFrom="paragraph">
                  <wp:posOffset>99060</wp:posOffset>
                </wp:positionV>
                <wp:extent cx="4643755" cy="4101465"/>
                <wp:effectExtent l="0" t="4445" r="0" b="0"/>
                <wp:wrapTopAndBottom/>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10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14:paraId="6424742D" w14:textId="77777777">
                              <w:trPr>
                                <w:trHeight w:val="362"/>
                              </w:trPr>
                              <w:tc>
                                <w:tcPr>
                                  <w:tcW w:w="6476" w:type="dxa"/>
                                </w:tcPr>
                                <w:p w14:paraId="107B6813" w14:textId="77777777" w:rsidR="000C305C" w:rsidRPr="00FA149E" w:rsidRDefault="00823DC4">
                                  <w:pPr>
                                    <w:pStyle w:val="TableParagraph"/>
                                    <w:spacing w:before="80"/>
                                    <w:rPr>
                                      <w:rFonts w:ascii="SassoonCRInfant" w:hAnsi="SassoonCRInfant"/>
                                      <w:b/>
                                      <w:sz w:val="18"/>
                                    </w:rPr>
                                  </w:pPr>
                                  <w:r w:rsidRPr="00FA149E">
                                    <w:rPr>
                                      <w:rFonts w:ascii="SassoonCRInfant" w:hAnsi="SassoonCRInfant"/>
                                      <w:b/>
                                      <w:color w:val="292526"/>
                                      <w:sz w:val="18"/>
                                    </w:rPr>
                                    <w:t>Pupil(s) are beginning to meet the following aims with support:</w:t>
                                  </w:r>
                                </w:p>
                              </w:tc>
                              <w:tc>
                                <w:tcPr>
                                  <w:tcW w:w="805" w:type="dxa"/>
                                  <w:tcBorders>
                                    <w:top w:val="nil"/>
                                    <w:right w:val="nil"/>
                                  </w:tcBorders>
                                </w:tcPr>
                                <w:p w14:paraId="69545A98" w14:textId="77777777" w:rsidR="000C305C" w:rsidRDefault="000C305C">
                                  <w:pPr>
                                    <w:pStyle w:val="TableParagraph"/>
                                    <w:ind w:left="0"/>
                                    <w:rPr>
                                      <w:rFonts w:ascii="Times New Roman"/>
                                      <w:sz w:val="18"/>
                                    </w:rPr>
                                  </w:pPr>
                                </w:p>
                              </w:tc>
                            </w:tr>
                            <w:tr w:rsidR="000C305C" w14:paraId="06E60C85" w14:textId="77777777" w:rsidTr="00C7284D">
                              <w:trPr>
                                <w:trHeight w:val="546"/>
                              </w:trPr>
                              <w:tc>
                                <w:tcPr>
                                  <w:tcW w:w="6476" w:type="dxa"/>
                                  <w:shd w:val="clear" w:color="auto" w:fill="66FF66"/>
                                </w:tcPr>
                                <w:p w14:paraId="6589BEF5" w14:textId="77777777" w:rsidR="000C305C" w:rsidRPr="00FA149E" w:rsidRDefault="00823DC4">
                                  <w:pPr>
                                    <w:pStyle w:val="TableParagraph"/>
                                    <w:spacing w:before="39" w:line="261" w:lineRule="auto"/>
                                    <w:ind w:right="224"/>
                                    <w:rPr>
                                      <w:rFonts w:ascii="SassoonCRInfant" w:hAnsi="SassoonCRInfant"/>
                                      <w:sz w:val="18"/>
                                    </w:rPr>
                                  </w:pPr>
                                  <w:r w:rsidRPr="00FA149E">
                                    <w:rPr>
                                      <w:rFonts w:ascii="SassoonCRInfant" w:hAnsi="SassoonCRInfant"/>
                                      <w:color w:val="292526"/>
                                      <w:sz w:val="18"/>
                                    </w:rPr>
                                    <w:t>to use their phonic knowledge to decode quickly and accurately (may still need support to read longer unknown words).</w:t>
                                  </w:r>
                                </w:p>
                              </w:tc>
                              <w:tc>
                                <w:tcPr>
                                  <w:tcW w:w="805" w:type="dxa"/>
                                </w:tcPr>
                                <w:p w14:paraId="706FAA52" w14:textId="77777777" w:rsidR="000C305C" w:rsidRDefault="000C305C">
                                  <w:pPr>
                                    <w:pStyle w:val="TableParagraph"/>
                                    <w:ind w:left="0"/>
                                    <w:rPr>
                                      <w:rFonts w:ascii="Times New Roman"/>
                                      <w:sz w:val="18"/>
                                    </w:rPr>
                                  </w:pPr>
                                </w:p>
                              </w:tc>
                            </w:tr>
                            <w:tr w:rsidR="000C305C" w14:paraId="54B5CF0D" w14:textId="77777777" w:rsidTr="00C7284D">
                              <w:trPr>
                                <w:trHeight w:val="830"/>
                              </w:trPr>
                              <w:tc>
                                <w:tcPr>
                                  <w:tcW w:w="6476" w:type="dxa"/>
                                  <w:shd w:val="clear" w:color="auto" w:fill="66FF66"/>
                                </w:tcPr>
                                <w:p w14:paraId="427B0031"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apply their growing knowledge of root words and prefixes, including in-, im-,</w:t>
                                  </w:r>
                                </w:p>
                                <w:p w14:paraId="03C32249" w14:textId="77777777" w:rsidR="000C305C" w:rsidRPr="00FA149E" w:rsidRDefault="00823DC4">
                                  <w:pPr>
                                    <w:pStyle w:val="TableParagraph"/>
                                    <w:spacing w:before="20" w:line="261" w:lineRule="auto"/>
                                    <w:rPr>
                                      <w:rFonts w:ascii="SassoonCRInfant" w:hAnsi="SassoonCRInfant"/>
                                      <w:sz w:val="18"/>
                                    </w:rPr>
                                  </w:pPr>
                                  <w:proofErr w:type="spellStart"/>
                                  <w:r w:rsidRPr="00FA149E">
                                    <w:rPr>
                                      <w:rFonts w:ascii="SassoonCRInfant" w:hAnsi="SassoonCRInfant"/>
                                      <w:color w:val="292526"/>
                                      <w:sz w:val="18"/>
                                    </w:rPr>
                                    <w:t>il</w:t>
                                  </w:r>
                                  <w:proofErr w:type="spellEnd"/>
                                  <w:r w:rsidRPr="00FA149E">
                                    <w:rPr>
                                      <w:rFonts w:ascii="SassoonCRInfant" w:hAnsi="SassoonCRInfant"/>
                                      <w:color w:val="292526"/>
                                      <w:sz w:val="18"/>
                                    </w:rPr>
                                    <w:t xml:space="preserve">-, </w:t>
                                  </w:r>
                                  <w:proofErr w:type="spellStart"/>
                                  <w:r w:rsidRPr="00FA149E">
                                    <w:rPr>
                                      <w:rFonts w:ascii="SassoonCRInfant" w:hAnsi="SassoonCRInfant"/>
                                      <w:color w:val="292526"/>
                                      <w:sz w:val="18"/>
                                    </w:rPr>
                                    <w:t>ir</w:t>
                                  </w:r>
                                  <w:proofErr w:type="spellEnd"/>
                                  <w:r w:rsidRPr="00FA149E">
                                    <w:rPr>
                                      <w:rFonts w:ascii="SassoonCRInfant" w:hAnsi="SassoonCRInfant"/>
                                      <w:color w:val="292526"/>
                                      <w:sz w:val="18"/>
                                    </w:rPr>
                                    <w:t>-, dis-, mis-, un-, re-, sub-, inter-, super-, anti- and auto- (as listed in English Appendix 1*) to begin to read aloud.</w:t>
                                  </w:r>
                                </w:p>
                              </w:tc>
                              <w:tc>
                                <w:tcPr>
                                  <w:tcW w:w="805" w:type="dxa"/>
                                </w:tcPr>
                                <w:p w14:paraId="7006ECC2" w14:textId="77777777" w:rsidR="000C305C" w:rsidRDefault="000C305C">
                                  <w:pPr>
                                    <w:pStyle w:val="TableParagraph"/>
                                    <w:ind w:left="0"/>
                                    <w:rPr>
                                      <w:rFonts w:ascii="Times New Roman"/>
                                      <w:sz w:val="18"/>
                                    </w:rPr>
                                  </w:pPr>
                                </w:p>
                              </w:tc>
                            </w:tr>
                            <w:tr w:rsidR="000C305C" w14:paraId="1919C604" w14:textId="77777777" w:rsidTr="00C7284D">
                              <w:trPr>
                                <w:trHeight w:val="830"/>
                              </w:trPr>
                              <w:tc>
                                <w:tcPr>
                                  <w:tcW w:w="6476" w:type="dxa"/>
                                  <w:shd w:val="clear" w:color="auto" w:fill="66FF66"/>
                                </w:tcPr>
                                <w:p w14:paraId="5DD51A3C" w14:textId="77777777" w:rsidR="000C305C" w:rsidRPr="00FA149E" w:rsidRDefault="00823DC4">
                                  <w:pPr>
                                    <w:pStyle w:val="TableParagraph"/>
                                    <w:spacing w:before="39" w:line="261" w:lineRule="auto"/>
                                    <w:ind w:right="224"/>
                                    <w:rPr>
                                      <w:rFonts w:ascii="SassoonCRInfant" w:hAnsi="SassoonCRInfant"/>
                                      <w:sz w:val="18"/>
                                    </w:rPr>
                                  </w:pPr>
                                  <w:r w:rsidRPr="00FA149E">
                                    <w:rPr>
                                      <w:rFonts w:ascii="SassoonCRInfant" w:hAnsi="SassoonCRInfant"/>
                                      <w:color w:val="292526"/>
                                      <w:sz w:val="18"/>
                                    </w:rPr>
                                    <w:t>to apply their growing knowledge of root words and suffixes/word endings, including -</w:t>
                                  </w:r>
                                  <w:proofErr w:type="spellStart"/>
                                  <w:r w:rsidRPr="00FA149E">
                                    <w:rPr>
                                      <w:rFonts w:ascii="SassoonCRInfant" w:hAnsi="SassoonCRInfant"/>
                                      <w:color w:val="292526"/>
                                      <w:sz w:val="18"/>
                                    </w:rPr>
                                    <w:t>ation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ly</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ous</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ture</w:t>
                                  </w:r>
                                  <w:proofErr w:type="spellEnd"/>
                                  <w:r w:rsidRPr="00FA149E">
                                    <w:rPr>
                                      <w:rFonts w:ascii="SassoonCRInfant" w:hAnsi="SassoonCRInfant"/>
                                      <w:color w:val="292526"/>
                                      <w:sz w:val="18"/>
                                    </w:rPr>
                                    <w:t>, -sure, -</w:t>
                                  </w:r>
                                  <w:proofErr w:type="spellStart"/>
                                  <w:r w:rsidRPr="00FA149E">
                                    <w:rPr>
                                      <w:rFonts w:ascii="SassoonCRInfant" w:hAnsi="SassoonCRInfant"/>
                                      <w:color w:val="292526"/>
                                      <w:sz w:val="18"/>
                                    </w:rPr>
                                    <w:t>sion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ssion</w:t>
                                  </w:r>
                                  <w:proofErr w:type="spellEnd"/>
                                  <w:r w:rsidRPr="00FA149E">
                                    <w:rPr>
                                      <w:rFonts w:ascii="SassoonCRInfant" w:hAnsi="SassoonCRInfant"/>
                                      <w:color w:val="292526"/>
                                      <w:sz w:val="18"/>
                                    </w:rPr>
                                    <w:t xml:space="preserve"> and -</w:t>
                                  </w:r>
                                  <w:proofErr w:type="spellStart"/>
                                  <w:r w:rsidRPr="00FA149E">
                                    <w:rPr>
                                      <w:rFonts w:ascii="SassoonCRInfant" w:hAnsi="SassoonCRInfant"/>
                                      <w:color w:val="292526"/>
                                      <w:sz w:val="18"/>
                                    </w:rPr>
                                    <w:t>cian</w:t>
                                  </w:r>
                                  <w:proofErr w:type="spellEnd"/>
                                  <w:r w:rsidRPr="00FA149E">
                                    <w:rPr>
                                      <w:rFonts w:ascii="SassoonCRInfant" w:hAnsi="SassoonCRInfant"/>
                                      <w:color w:val="292526"/>
                                      <w:sz w:val="18"/>
                                    </w:rPr>
                                    <w:t xml:space="preserve"> (as listed in English Appendix 1*) to begin to read aloud.</w:t>
                                  </w:r>
                                </w:p>
                              </w:tc>
                              <w:tc>
                                <w:tcPr>
                                  <w:tcW w:w="805" w:type="dxa"/>
                                </w:tcPr>
                                <w:p w14:paraId="535C5AF2" w14:textId="77777777" w:rsidR="000C305C" w:rsidRDefault="000C305C">
                                  <w:pPr>
                                    <w:pStyle w:val="TableParagraph"/>
                                    <w:ind w:left="0"/>
                                    <w:rPr>
                                      <w:rFonts w:ascii="Times New Roman"/>
                                      <w:sz w:val="18"/>
                                    </w:rPr>
                                  </w:pPr>
                                </w:p>
                              </w:tc>
                            </w:tr>
                            <w:tr w:rsidR="000C305C" w14:paraId="194F5803" w14:textId="77777777" w:rsidTr="00C7284D">
                              <w:trPr>
                                <w:trHeight w:val="334"/>
                              </w:trPr>
                              <w:tc>
                                <w:tcPr>
                                  <w:tcW w:w="6476" w:type="dxa"/>
                                  <w:shd w:val="clear" w:color="auto" w:fill="66FF66"/>
                                </w:tcPr>
                                <w:p w14:paraId="0CCE419A" w14:textId="0BDD2905"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begin to read further Y</w:t>
                                  </w:r>
                                  <w:r w:rsidR="00105CA6" w:rsidRPr="00FA149E">
                                    <w:rPr>
                                      <w:rFonts w:ascii="SassoonCRInfant" w:hAnsi="SassoonCRInfant"/>
                                      <w:color w:val="292526"/>
                                      <w:sz w:val="18"/>
                                    </w:rPr>
                                    <w:t>4</w:t>
                                  </w:r>
                                  <w:r w:rsidR="00280F58" w:rsidRPr="00FA149E">
                                    <w:rPr>
                                      <w:rFonts w:ascii="SassoonCRInfant" w:hAnsi="SassoonCRInfant"/>
                                      <w:color w:val="292526"/>
                                      <w:sz w:val="18"/>
                                    </w:rPr>
                                    <w:t xml:space="preserve"> </w:t>
                                  </w:r>
                                  <w:r w:rsidRPr="00FA149E">
                                    <w:rPr>
                                      <w:rFonts w:ascii="SassoonCRInfant" w:hAnsi="SassoonCRInfant"/>
                                      <w:color w:val="292526"/>
                                      <w:sz w:val="18"/>
                                    </w:rPr>
                                    <w:t>exception words (as listed in Appendix 1*).</w:t>
                                  </w:r>
                                </w:p>
                              </w:tc>
                              <w:tc>
                                <w:tcPr>
                                  <w:tcW w:w="805" w:type="dxa"/>
                                </w:tcPr>
                                <w:p w14:paraId="5FB7629F" w14:textId="77777777" w:rsidR="000C305C" w:rsidRDefault="000C305C">
                                  <w:pPr>
                                    <w:pStyle w:val="TableParagraph"/>
                                    <w:ind w:left="0"/>
                                    <w:rPr>
                                      <w:rFonts w:ascii="Times New Roman"/>
                                      <w:sz w:val="18"/>
                                    </w:rPr>
                                  </w:pPr>
                                </w:p>
                              </w:tc>
                            </w:tr>
                            <w:tr w:rsidR="000C305C" w14:paraId="46385453" w14:textId="77777777" w:rsidTr="00C7284D">
                              <w:trPr>
                                <w:trHeight w:val="1510"/>
                              </w:trPr>
                              <w:tc>
                                <w:tcPr>
                                  <w:tcW w:w="6476" w:type="dxa"/>
                                  <w:shd w:val="clear" w:color="auto" w:fill="CC66FF"/>
                                </w:tcPr>
                                <w:p w14:paraId="13F0344C"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develop a positive attitude to reading and understanding of what they read by:</w:t>
                                  </w:r>
                                </w:p>
                                <w:p w14:paraId="01130CD9" w14:textId="77777777" w:rsidR="000C305C" w:rsidRPr="00FA149E" w:rsidRDefault="00823DC4">
                                  <w:pPr>
                                    <w:pStyle w:val="TableParagraph"/>
                                    <w:numPr>
                                      <w:ilvl w:val="0"/>
                                      <w:numId w:val="10"/>
                                    </w:numPr>
                                    <w:tabs>
                                      <w:tab w:val="left" w:pos="874"/>
                                    </w:tabs>
                                    <w:spacing w:before="150"/>
                                    <w:ind w:hanging="226"/>
                                    <w:rPr>
                                      <w:rFonts w:ascii="SassoonCRInfant" w:hAnsi="SassoonCRInfant"/>
                                      <w:sz w:val="18"/>
                                    </w:rPr>
                                  </w:pPr>
                                  <w:r w:rsidRPr="00FA149E">
                                    <w:rPr>
                                      <w:rFonts w:ascii="SassoonCRInfant" w:hAnsi="SassoonCRInfant"/>
                                      <w:color w:val="292526"/>
                                      <w:sz w:val="18"/>
                                    </w:rPr>
                                    <w:t>beginning to use appropriate intonation and volume when reading</w:t>
                                  </w:r>
                                  <w:r w:rsidRPr="00FA149E">
                                    <w:rPr>
                                      <w:rFonts w:ascii="SassoonCRInfant" w:hAnsi="SassoonCRInfant"/>
                                      <w:color w:val="292526"/>
                                      <w:spacing w:val="-26"/>
                                      <w:sz w:val="18"/>
                                    </w:rPr>
                                    <w:t xml:space="preserve"> </w:t>
                                  </w:r>
                                  <w:r w:rsidRPr="00FA149E">
                                    <w:rPr>
                                      <w:rFonts w:ascii="SassoonCRInfant" w:hAnsi="SassoonCRInfant"/>
                                      <w:color w:val="292526"/>
                                      <w:sz w:val="18"/>
                                    </w:rPr>
                                    <w:t>aloud;</w:t>
                                  </w:r>
                                </w:p>
                                <w:p w14:paraId="52E08E03" w14:textId="77777777" w:rsidR="000C305C" w:rsidRPr="00FA149E" w:rsidRDefault="00823DC4">
                                  <w:pPr>
                                    <w:pStyle w:val="TableParagraph"/>
                                    <w:numPr>
                                      <w:ilvl w:val="0"/>
                                      <w:numId w:val="10"/>
                                    </w:numPr>
                                    <w:tabs>
                                      <w:tab w:val="left" w:pos="874"/>
                                    </w:tabs>
                                    <w:spacing w:before="150"/>
                                    <w:ind w:hanging="226"/>
                                    <w:rPr>
                                      <w:rFonts w:ascii="SassoonCRInfant" w:hAnsi="SassoonCRInfant"/>
                                      <w:sz w:val="18"/>
                                    </w:rPr>
                                  </w:pPr>
                                  <w:r w:rsidRPr="00FA149E">
                                    <w:rPr>
                                      <w:rFonts w:ascii="SassoonCRInfant" w:hAnsi="SassoonCRInfant"/>
                                      <w:color w:val="292526"/>
                                      <w:sz w:val="18"/>
                                    </w:rPr>
                                    <w:t>recognising</w:t>
                                  </w:r>
                                  <w:r w:rsidRPr="00FA149E">
                                    <w:rPr>
                                      <w:rFonts w:ascii="SassoonCRInfant" w:hAnsi="SassoonCRInfant"/>
                                      <w:color w:val="292526"/>
                                      <w:spacing w:val="5"/>
                                      <w:sz w:val="18"/>
                                    </w:rPr>
                                    <w:t xml:space="preserve"> </w:t>
                                  </w:r>
                                  <w:r w:rsidRPr="00FA149E">
                                    <w:rPr>
                                      <w:rFonts w:ascii="SassoonCRInfant" w:hAnsi="SassoonCRInfant"/>
                                      <w:color w:val="292526"/>
                                      <w:sz w:val="18"/>
                                    </w:rPr>
                                    <w:t>and</w:t>
                                  </w:r>
                                  <w:r w:rsidRPr="00FA149E">
                                    <w:rPr>
                                      <w:rFonts w:ascii="SassoonCRInfant" w:hAnsi="SassoonCRInfant"/>
                                      <w:color w:val="292526"/>
                                      <w:spacing w:val="6"/>
                                      <w:sz w:val="18"/>
                                    </w:rPr>
                                    <w:t xml:space="preserve"> </w:t>
                                  </w:r>
                                  <w:r w:rsidRPr="00FA149E">
                                    <w:rPr>
                                      <w:rFonts w:ascii="SassoonCRInfant" w:hAnsi="SassoonCRInfant"/>
                                      <w:color w:val="292526"/>
                                      <w:sz w:val="18"/>
                                    </w:rPr>
                                    <w:t>discussing</w:t>
                                  </w:r>
                                  <w:r w:rsidRPr="00FA149E">
                                    <w:rPr>
                                      <w:rFonts w:ascii="SassoonCRInfant" w:hAnsi="SassoonCRInfant"/>
                                      <w:color w:val="292526"/>
                                      <w:spacing w:val="5"/>
                                      <w:sz w:val="18"/>
                                    </w:rPr>
                                    <w:t xml:space="preserve"> </w:t>
                                  </w:r>
                                  <w:r w:rsidRPr="00FA149E">
                                    <w:rPr>
                                      <w:rFonts w:ascii="SassoonCRInfant" w:hAnsi="SassoonCRInfant"/>
                                      <w:color w:val="292526"/>
                                      <w:sz w:val="18"/>
                                    </w:rPr>
                                    <w:t>the</w:t>
                                  </w:r>
                                  <w:r w:rsidRPr="00FA149E">
                                    <w:rPr>
                                      <w:rFonts w:ascii="SassoonCRInfant" w:hAnsi="SassoonCRInfant"/>
                                      <w:color w:val="292526"/>
                                      <w:spacing w:val="6"/>
                                      <w:sz w:val="18"/>
                                    </w:rPr>
                                    <w:t xml:space="preserve"> </w:t>
                                  </w:r>
                                  <w:r w:rsidRPr="00FA149E">
                                    <w:rPr>
                                      <w:rFonts w:ascii="SassoonCRInfant" w:hAnsi="SassoonCRInfant"/>
                                      <w:color w:val="292526"/>
                                      <w:sz w:val="18"/>
                                    </w:rPr>
                                    <w:t>different</w:t>
                                  </w:r>
                                  <w:r w:rsidRPr="00FA149E">
                                    <w:rPr>
                                      <w:rFonts w:ascii="SassoonCRInfant" w:hAnsi="SassoonCRInfant"/>
                                      <w:color w:val="292526"/>
                                      <w:spacing w:val="5"/>
                                      <w:sz w:val="18"/>
                                    </w:rPr>
                                    <w:t xml:space="preserve"> </w:t>
                                  </w:r>
                                  <w:r w:rsidRPr="00FA149E">
                                    <w:rPr>
                                      <w:rFonts w:ascii="SassoonCRInfant" w:hAnsi="SassoonCRInfant"/>
                                      <w:color w:val="292526"/>
                                      <w:sz w:val="18"/>
                                    </w:rPr>
                                    <w:t>features</w:t>
                                  </w:r>
                                  <w:r w:rsidRPr="00FA149E">
                                    <w:rPr>
                                      <w:rFonts w:ascii="SassoonCRInfant" w:hAnsi="SassoonCRInfant"/>
                                      <w:color w:val="292526"/>
                                      <w:spacing w:val="6"/>
                                      <w:sz w:val="18"/>
                                    </w:rPr>
                                    <w:t xml:space="preserve"> </w:t>
                                  </w:r>
                                  <w:r w:rsidRPr="00FA149E">
                                    <w:rPr>
                                      <w:rFonts w:ascii="SassoonCRInfant" w:hAnsi="SassoonCRInfant"/>
                                      <w:color w:val="292526"/>
                                      <w:sz w:val="18"/>
                                    </w:rPr>
                                    <w:t>of</w:t>
                                  </w:r>
                                  <w:r w:rsidRPr="00FA149E">
                                    <w:rPr>
                                      <w:rFonts w:ascii="SassoonCRInfant" w:hAnsi="SassoonCRInfant"/>
                                      <w:color w:val="292526"/>
                                      <w:spacing w:val="5"/>
                                      <w:sz w:val="18"/>
                                    </w:rPr>
                                    <w:t xml:space="preserve"> </w:t>
                                  </w:r>
                                  <w:r w:rsidRPr="00FA149E">
                                    <w:rPr>
                                      <w:rFonts w:ascii="SassoonCRInfant" w:hAnsi="SassoonCRInfant"/>
                                      <w:color w:val="292526"/>
                                      <w:sz w:val="18"/>
                                    </w:rPr>
                                    <w:t>a</w:t>
                                  </w:r>
                                  <w:r w:rsidRPr="00FA149E">
                                    <w:rPr>
                                      <w:rFonts w:ascii="SassoonCRInfant" w:hAnsi="SassoonCRInfant"/>
                                      <w:color w:val="292526"/>
                                      <w:spacing w:val="6"/>
                                      <w:sz w:val="18"/>
                                    </w:rPr>
                                    <w:t xml:space="preserve"> </w:t>
                                  </w:r>
                                  <w:r w:rsidRPr="00FA149E">
                                    <w:rPr>
                                      <w:rFonts w:ascii="SassoonCRInfant" w:hAnsi="SassoonCRInfant"/>
                                      <w:color w:val="292526"/>
                                      <w:sz w:val="18"/>
                                    </w:rPr>
                                    <w:t>variety</w:t>
                                  </w:r>
                                  <w:r w:rsidRPr="00FA149E">
                                    <w:rPr>
                                      <w:rFonts w:ascii="SassoonCRInfant" w:hAnsi="SassoonCRInfant"/>
                                      <w:color w:val="292526"/>
                                      <w:spacing w:val="5"/>
                                      <w:sz w:val="18"/>
                                    </w:rPr>
                                    <w:t xml:space="preserve"> </w:t>
                                  </w:r>
                                  <w:r w:rsidRPr="00FA149E">
                                    <w:rPr>
                                      <w:rFonts w:ascii="SassoonCRInfant" w:hAnsi="SassoonCRInfant"/>
                                      <w:color w:val="292526"/>
                                      <w:sz w:val="18"/>
                                    </w:rPr>
                                    <w:t>of</w:t>
                                  </w:r>
                                  <w:r w:rsidRPr="00FA149E">
                                    <w:rPr>
                                      <w:rFonts w:ascii="SassoonCRInfant" w:hAnsi="SassoonCRInfant"/>
                                      <w:color w:val="292526"/>
                                      <w:spacing w:val="6"/>
                                      <w:sz w:val="18"/>
                                    </w:rPr>
                                    <w:t xml:space="preserve"> </w:t>
                                  </w:r>
                                  <w:r w:rsidRPr="00FA149E">
                                    <w:rPr>
                                      <w:rFonts w:ascii="SassoonCRInfant" w:hAnsi="SassoonCRInfant"/>
                                      <w:color w:val="292526"/>
                                      <w:sz w:val="18"/>
                                    </w:rPr>
                                    <w:t>texts;</w:t>
                                  </w:r>
                                </w:p>
                                <w:p w14:paraId="0BB4F73D" w14:textId="77777777" w:rsidR="000C305C" w:rsidRPr="00FA149E" w:rsidRDefault="00823DC4">
                                  <w:pPr>
                                    <w:pStyle w:val="TableParagraph"/>
                                    <w:numPr>
                                      <w:ilvl w:val="0"/>
                                      <w:numId w:val="10"/>
                                    </w:numPr>
                                    <w:tabs>
                                      <w:tab w:val="left" w:pos="874"/>
                                    </w:tabs>
                                    <w:spacing w:before="151"/>
                                    <w:ind w:hanging="226"/>
                                    <w:rPr>
                                      <w:rFonts w:ascii="SassoonCRInfant" w:hAnsi="SassoonCRInfant"/>
                                      <w:sz w:val="18"/>
                                    </w:rPr>
                                  </w:pPr>
                                  <w:r w:rsidRPr="00FA149E">
                                    <w:rPr>
                                      <w:rFonts w:ascii="SassoonCRInfant" w:hAnsi="SassoonCRInfant"/>
                                      <w:color w:val="292526"/>
                                      <w:sz w:val="18"/>
                                    </w:rPr>
                                    <w:t>discussing authors’ choice of words and phrases for</w:t>
                                  </w:r>
                                  <w:r w:rsidRPr="00FA149E">
                                    <w:rPr>
                                      <w:rFonts w:ascii="SassoonCRInfant" w:hAnsi="SassoonCRInfant"/>
                                      <w:color w:val="292526"/>
                                      <w:spacing w:val="26"/>
                                      <w:sz w:val="18"/>
                                    </w:rPr>
                                    <w:t xml:space="preserve"> </w:t>
                                  </w:r>
                                  <w:r w:rsidRPr="00FA149E">
                                    <w:rPr>
                                      <w:rFonts w:ascii="SassoonCRInfant" w:hAnsi="SassoonCRInfant"/>
                                      <w:color w:val="292526"/>
                                      <w:sz w:val="18"/>
                                    </w:rPr>
                                    <w:t>effect.</w:t>
                                  </w:r>
                                </w:p>
                              </w:tc>
                              <w:tc>
                                <w:tcPr>
                                  <w:tcW w:w="805" w:type="dxa"/>
                                </w:tcPr>
                                <w:p w14:paraId="387D9E8D" w14:textId="77777777" w:rsidR="000C305C" w:rsidRDefault="000C305C">
                                  <w:pPr>
                                    <w:pStyle w:val="TableParagraph"/>
                                    <w:ind w:left="0"/>
                                    <w:rPr>
                                      <w:rFonts w:ascii="Times New Roman"/>
                                      <w:sz w:val="18"/>
                                    </w:rPr>
                                  </w:pPr>
                                </w:p>
                              </w:tc>
                            </w:tr>
                            <w:tr w:rsidR="000C305C" w14:paraId="2A138C9D" w14:textId="77777777" w:rsidTr="00C7284D">
                              <w:trPr>
                                <w:trHeight w:val="1482"/>
                              </w:trPr>
                              <w:tc>
                                <w:tcPr>
                                  <w:tcW w:w="6476" w:type="dxa"/>
                                  <w:shd w:val="clear" w:color="auto" w:fill="CC66FF"/>
                                </w:tcPr>
                                <w:p w14:paraId="7A07CA77"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what they read, in books they can read independently, by:</w:t>
                                  </w:r>
                                </w:p>
                                <w:p w14:paraId="17EF4107" w14:textId="6F7D0099" w:rsidR="000C305C" w:rsidRPr="00FA149E" w:rsidRDefault="00823DC4">
                                  <w:pPr>
                                    <w:pStyle w:val="TableParagraph"/>
                                    <w:numPr>
                                      <w:ilvl w:val="0"/>
                                      <w:numId w:val="9"/>
                                    </w:numPr>
                                    <w:tabs>
                                      <w:tab w:val="left" w:pos="874"/>
                                    </w:tabs>
                                    <w:spacing w:before="165" w:line="218" w:lineRule="auto"/>
                                    <w:ind w:right="57" w:hanging="226"/>
                                    <w:rPr>
                                      <w:rFonts w:ascii="SassoonCRInfant" w:hAnsi="SassoonCRInfant"/>
                                      <w:sz w:val="18"/>
                                    </w:rPr>
                                  </w:pPr>
                                  <w:r w:rsidRPr="00FA149E">
                                    <w:rPr>
                                      <w:rFonts w:ascii="SassoonCRInfant" w:hAnsi="SassoonCRInfant"/>
                                      <w:color w:val="292526"/>
                                      <w:sz w:val="18"/>
                                    </w:rPr>
                                    <w:t xml:space="preserve">asking and answering questions appropriately, including some simple </w:t>
                                  </w:r>
                                  <w:r w:rsidR="00C7284D" w:rsidRPr="00FA149E">
                                    <w:rPr>
                                      <w:rFonts w:ascii="SassoonCRInfant" w:hAnsi="SassoonCRInfant"/>
                                      <w:color w:val="292526"/>
                                      <w:sz w:val="18"/>
                                    </w:rPr>
                                    <w:t xml:space="preserve">  </w:t>
                                  </w:r>
                                  <w:r w:rsidRPr="00FA149E">
                                    <w:rPr>
                                      <w:rFonts w:ascii="SassoonCRInfant" w:hAnsi="SassoonCRInfant"/>
                                      <w:color w:val="292526"/>
                                      <w:sz w:val="18"/>
                                    </w:rPr>
                                    <w:t>inference questions based on characters’ feelings, thoughts and</w:t>
                                  </w:r>
                                  <w:r w:rsidRPr="00FA149E">
                                    <w:rPr>
                                      <w:rFonts w:ascii="SassoonCRInfant" w:hAnsi="SassoonCRInfant"/>
                                      <w:color w:val="292526"/>
                                      <w:spacing w:val="27"/>
                                      <w:sz w:val="18"/>
                                    </w:rPr>
                                    <w:t xml:space="preserve"> </w:t>
                                  </w:r>
                                  <w:r w:rsidRPr="00FA149E">
                                    <w:rPr>
                                      <w:rFonts w:ascii="SassoonCRInfant" w:hAnsi="SassoonCRInfant"/>
                                      <w:color w:val="292526"/>
                                      <w:sz w:val="18"/>
                                    </w:rPr>
                                    <w:t>motives;</w:t>
                                  </w:r>
                                </w:p>
                                <w:p w14:paraId="509E5E84" w14:textId="33C88751" w:rsidR="000C305C" w:rsidRPr="00FA149E" w:rsidRDefault="00823DC4">
                                  <w:pPr>
                                    <w:pStyle w:val="TableParagraph"/>
                                    <w:numPr>
                                      <w:ilvl w:val="0"/>
                                      <w:numId w:val="9"/>
                                    </w:numPr>
                                    <w:tabs>
                                      <w:tab w:val="left" w:pos="874"/>
                                    </w:tabs>
                                    <w:spacing w:before="171" w:line="218" w:lineRule="auto"/>
                                    <w:ind w:right="156" w:hanging="226"/>
                                    <w:rPr>
                                      <w:rFonts w:ascii="SassoonCRInfant" w:hAnsi="SassoonCRInfant"/>
                                      <w:sz w:val="18"/>
                                    </w:rPr>
                                  </w:pPr>
                                  <w:r w:rsidRPr="00FA149E">
                                    <w:rPr>
                                      <w:rFonts w:ascii="SassoonCRInfant" w:hAnsi="SassoonCRInfant"/>
                                      <w:color w:val="292526"/>
                                      <w:sz w:val="18"/>
                                    </w:rPr>
                                    <w:t xml:space="preserve">checking that the text makes sense to them, discussing their </w:t>
                                  </w:r>
                                  <w:r w:rsidR="00C7284D" w:rsidRPr="00FA149E">
                                    <w:rPr>
                                      <w:rFonts w:ascii="SassoonCRInfant" w:hAnsi="SassoonCRInfant"/>
                                      <w:color w:val="292526"/>
                                      <w:sz w:val="18"/>
                                    </w:rPr>
                                    <w:t xml:space="preserve">    </w:t>
                                  </w:r>
                                  <w:r w:rsidRPr="00FA149E">
                                    <w:rPr>
                                      <w:rFonts w:ascii="SassoonCRInfant" w:hAnsi="SassoonCRInfant"/>
                                      <w:color w:val="292526"/>
                                      <w:sz w:val="18"/>
                                    </w:rPr>
                                    <w:t>understanding and explaining the meaning of words in</w:t>
                                  </w:r>
                                  <w:r w:rsidRPr="00FA149E">
                                    <w:rPr>
                                      <w:rFonts w:ascii="SassoonCRInfant" w:hAnsi="SassoonCRInfant"/>
                                      <w:color w:val="292526"/>
                                      <w:spacing w:val="10"/>
                                      <w:sz w:val="18"/>
                                    </w:rPr>
                                    <w:t xml:space="preserve"> </w:t>
                                  </w:r>
                                  <w:r w:rsidRPr="00FA149E">
                                    <w:rPr>
                                      <w:rFonts w:ascii="SassoonCRInfant" w:hAnsi="SassoonCRInfant"/>
                                      <w:color w:val="292526"/>
                                      <w:sz w:val="18"/>
                                    </w:rPr>
                                    <w:t>context.</w:t>
                                  </w:r>
                                </w:p>
                              </w:tc>
                              <w:tc>
                                <w:tcPr>
                                  <w:tcW w:w="805" w:type="dxa"/>
                                </w:tcPr>
                                <w:p w14:paraId="669CD7E6" w14:textId="77777777" w:rsidR="000C305C" w:rsidRDefault="000C305C">
                                  <w:pPr>
                                    <w:pStyle w:val="TableParagraph"/>
                                    <w:ind w:left="0"/>
                                    <w:rPr>
                                      <w:rFonts w:ascii="Times New Roman"/>
                                      <w:sz w:val="18"/>
                                    </w:rPr>
                                  </w:pPr>
                                </w:p>
                              </w:tc>
                            </w:tr>
                            <w:tr w:rsidR="000C305C" w14:paraId="72AAF8C2" w14:textId="77777777" w:rsidTr="00C7284D">
                              <w:trPr>
                                <w:trHeight w:val="381"/>
                              </w:trPr>
                              <w:tc>
                                <w:tcPr>
                                  <w:tcW w:w="6476" w:type="dxa"/>
                                  <w:shd w:val="clear" w:color="auto" w:fill="CC66FF"/>
                                </w:tcPr>
                                <w:p w14:paraId="4B0638C1"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retrieve and record information from non-fiction.</w:t>
                                  </w:r>
                                </w:p>
                              </w:tc>
                              <w:tc>
                                <w:tcPr>
                                  <w:tcW w:w="805" w:type="dxa"/>
                                </w:tcPr>
                                <w:p w14:paraId="48BC1629" w14:textId="77777777" w:rsidR="000C305C" w:rsidRDefault="000C305C">
                                  <w:pPr>
                                    <w:pStyle w:val="TableParagraph"/>
                                    <w:ind w:left="0"/>
                                    <w:rPr>
                                      <w:rFonts w:ascii="Times New Roman"/>
                                      <w:sz w:val="18"/>
                                    </w:rPr>
                                  </w:pPr>
                                </w:p>
                              </w:tc>
                            </w:tr>
                          </w:tbl>
                          <w:p w14:paraId="241630D3" w14:textId="77777777" w:rsidR="000C305C" w:rsidRDefault="000C305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1BFB" id="Text Box 12" o:spid="_x0000_s1027" type="#_x0000_t202" style="position:absolute;margin-left:449.85pt;margin-top:7.8pt;width:365.65pt;height:322.9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DrsgIAALM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qwxHUB5BO+jRAzsYdCsPKIxsfYZep+B234OjOcA+9Nnlqvs7WX7VSMhVQ8WW3Sglh4bRCviF9qZ/&#10;dnXE0RZkM3yQFcShOyMd0KFWnS0elAMBOhB5PPXGcilhk8zI5TyOMSrhjIRBSGaxi0HT6XqvtHnH&#10;ZIeskWEFzXfwdH+njaVD08nFRhOy4G3rBNCKZxvgOO5AcLhqzywN188fSZCsF+sF8Ug0W3skyHPv&#10;plgRb1aE8zi/zFerPPxp44YkbXhVMWHDTNoKyZ/17qjyURUndWnZ8srCWUpabTerVqE9BW0X7jsW&#10;5MzNf07DFQFyeZFSGJHgNkq8YraYe6QgsZfMg4UXhMltMgtIQvLieUp3XLB/TwkNGU7iKB7V9Nvc&#10;Ave9zo2mHTcwPVreZXhxcqKp1eBaVK61hvJ2tM9KYek/lQLaPTXaKdaKdJSrOWwO7nE4OVs1b2T1&#10;CBJWEgQGOoXJB0Yj1XeMBpgiGdbfdlQxjNr3Ap6BHTmToSZjMxlUlHA1wwaj0VyZcTTtesW3DSCP&#10;D03IG3gqNXcifmJxfGAwGVwuxylmR8/5v/N6mrXLXwAAAP//AwBQSwMEFAAGAAgAAAAhAJi2OtHg&#10;AAAACwEAAA8AAABkcnMvZG93bnJldi54bWxMj8FOwzAQRO9I/IO1lbhRJ6CaJo1TVQhOSIg0HDg6&#10;8TaxGq9D7Lbh73FPcFzN0+ybYjvbgZ1x8saRhHSZAENqnTbUSfisX+/XwHxQpNXgCCX8oIdteXtT&#10;qFy7C1V43oeOxRLyuZLQhzDmnPu2R6v80o1IMTu4yaoQz6njelKXWG4H/pAkgltlKH7o1YjPPbbH&#10;/clK2H1R9WK+35uP6lCZus4SehNHKe8W824DLOAc/mC46kd1KKNT406kPRskrLPsKaIxWAlgV0A8&#10;pnFdI0GIdAW8LPj/DeUvAAAA//8DAFBLAQItABQABgAIAAAAIQC2gziS/gAAAOEBAAATAAAAAAAA&#10;AAAAAAAAAAAAAABbQ29udGVudF9UeXBlc10ueG1sUEsBAi0AFAAGAAgAAAAhADj9If/WAAAAlAEA&#10;AAsAAAAAAAAAAAAAAAAALwEAAF9yZWxzLy5yZWxzUEsBAi0AFAAGAAgAAAAhAPRZMOuyAgAAswUA&#10;AA4AAAAAAAAAAAAAAAAALgIAAGRycy9lMm9Eb2MueG1sUEsBAi0AFAAGAAgAAAAhAJi2OtHgAAAA&#10;CwEAAA8AAAAAAAAAAAAAAAAADAUAAGRycy9kb3ducmV2LnhtbFBLBQYAAAAABAAEAPMAAAAZBgAA&#10;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14:paraId="6424742D" w14:textId="77777777">
                        <w:trPr>
                          <w:trHeight w:val="362"/>
                        </w:trPr>
                        <w:tc>
                          <w:tcPr>
                            <w:tcW w:w="6476" w:type="dxa"/>
                          </w:tcPr>
                          <w:p w14:paraId="107B6813" w14:textId="77777777" w:rsidR="000C305C" w:rsidRPr="00FA149E" w:rsidRDefault="00823DC4">
                            <w:pPr>
                              <w:pStyle w:val="TableParagraph"/>
                              <w:spacing w:before="80"/>
                              <w:rPr>
                                <w:rFonts w:ascii="SassoonCRInfant" w:hAnsi="SassoonCRInfant"/>
                                <w:b/>
                                <w:sz w:val="18"/>
                              </w:rPr>
                            </w:pPr>
                            <w:r w:rsidRPr="00FA149E">
                              <w:rPr>
                                <w:rFonts w:ascii="SassoonCRInfant" w:hAnsi="SassoonCRInfant"/>
                                <w:b/>
                                <w:color w:val="292526"/>
                                <w:sz w:val="18"/>
                              </w:rPr>
                              <w:t>Pupil(s) are beginning to meet the following aims with support:</w:t>
                            </w:r>
                          </w:p>
                        </w:tc>
                        <w:tc>
                          <w:tcPr>
                            <w:tcW w:w="805" w:type="dxa"/>
                            <w:tcBorders>
                              <w:top w:val="nil"/>
                              <w:right w:val="nil"/>
                            </w:tcBorders>
                          </w:tcPr>
                          <w:p w14:paraId="69545A98" w14:textId="77777777" w:rsidR="000C305C" w:rsidRDefault="000C305C">
                            <w:pPr>
                              <w:pStyle w:val="TableParagraph"/>
                              <w:ind w:left="0"/>
                              <w:rPr>
                                <w:rFonts w:ascii="Times New Roman"/>
                                <w:sz w:val="18"/>
                              </w:rPr>
                            </w:pPr>
                          </w:p>
                        </w:tc>
                      </w:tr>
                      <w:tr w:rsidR="000C305C" w14:paraId="06E60C85" w14:textId="77777777" w:rsidTr="00C7284D">
                        <w:trPr>
                          <w:trHeight w:val="546"/>
                        </w:trPr>
                        <w:tc>
                          <w:tcPr>
                            <w:tcW w:w="6476" w:type="dxa"/>
                            <w:shd w:val="clear" w:color="auto" w:fill="66FF66"/>
                          </w:tcPr>
                          <w:p w14:paraId="6589BEF5" w14:textId="77777777" w:rsidR="000C305C" w:rsidRPr="00FA149E" w:rsidRDefault="00823DC4">
                            <w:pPr>
                              <w:pStyle w:val="TableParagraph"/>
                              <w:spacing w:before="39" w:line="261" w:lineRule="auto"/>
                              <w:ind w:right="224"/>
                              <w:rPr>
                                <w:rFonts w:ascii="SassoonCRInfant" w:hAnsi="SassoonCRInfant"/>
                                <w:sz w:val="18"/>
                              </w:rPr>
                            </w:pPr>
                            <w:r w:rsidRPr="00FA149E">
                              <w:rPr>
                                <w:rFonts w:ascii="SassoonCRInfant" w:hAnsi="SassoonCRInfant"/>
                                <w:color w:val="292526"/>
                                <w:sz w:val="18"/>
                              </w:rPr>
                              <w:t>to use their phonic knowledge to decode quickly and accurately (may still need support to read longer unknown words).</w:t>
                            </w:r>
                          </w:p>
                        </w:tc>
                        <w:tc>
                          <w:tcPr>
                            <w:tcW w:w="805" w:type="dxa"/>
                          </w:tcPr>
                          <w:p w14:paraId="706FAA52" w14:textId="77777777" w:rsidR="000C305C" w:rsidRDefault="000C305C">
                            <w:pPr>
                              <w:pStyle w:val="TableParagraph"/>
                              <w:ind w:left="0"/>
                              <w:rPr>
                                <w:rFonts w:ascii="Times New Roman"/>
                                <w:sz w:val="18"/>
                              </w:rPr>
                            </w:pPr>
                          </w:p>
                        </w:tc>
                      </w:tr>
                      <w:tr w:rsidR="000C305C" w14:paraId="54B5CF0D" w14:textId="77777777" w:rsidTr="00C7284D">
                        <w:trPr>
                          <w:trHeight w:val="830"/>
                        </w:trPr>
                        <w:tc>
                          <w:tcPr>
                            <w:tcW w:w="6476" w:type="dxa"/>
                            <w:shd w:val="clear" w:color="auto" w:fill="66FF66"/>
                          </w:tcPr>
                          <w:p w14:paraId="427B0031"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apply their growing knowledge of root words and prefixes, including in-, im-,</w:t>
                            </w:r>
                          </w:p>
                          <w:p w14:paraId="03C32249" w14:textId="77777777" w:rsidR="000C305C" w:rsidRPr="00FA149E" w:rsidRDefault="00823DC4">
                            <w:pPr>
                              <w:pStyle w:val="TableParagraph"/>
                              <w:spacing w:before="20" w:line="261" w:lineRule="auto"/>
                              <w:rPr>
                                <w:rFonts w:ascii="SassoonCRInfant" w:hAnsi="SassoonCRInfant"/>
                                <w:sz w:val="18"/>
                              </w:rPr>
                            </w:pPr>
                            <w:proofErr w:type="spellStart"/>
                            <w:r w:rsidRPr="00FA149E">
                              <w:rPr>
                                <w:rFonts w:ascii="SassoonCRInfant" w:hAnsi="SassoonCRInfant"/>
                                <w:color w:val="292526"/>
                                <w:sz w:val="18"/>
                              </w:rPr>
                              <w:t>il</w:t>
                            </w:r>
                            <w:proofErr w:type="spellEnd"/>
                            <w:r w:rsidRPr="00FA149E">
                              <w:rPr>
                                <w:rFonts w:ascii="SassoonCRInfant" w:hAnsi="SassoonCRInfant"/>
                                <w:color w:val="292526"/>
                                <w:sz w:val="18"/>
                              </w:rPr>
                              <w:t xml:space="preserve">-, </w:t>
                            </w:r>
                            <w:proofErr w:type="spellStart"/>
                            <w:r w:rsidRPr="00FA149E">
                              <w:rPr>
                                <w:rFonts w:ascii="SassoonCRInfant" w:hAnsi="SassoonCRInfant"/>
                                <w:color w:val="292526"/>
                                <w:sz w:val="18"/>
                              </w:rPr>
                              <w:t>ir</w:t>
                            </w:r>
                            <w:proofErr w:type="spellEnd"/>
                            <w:r w:rsidRPr="00FA149E">
                              <w:rPr>
                                <w:rFonts w:ascii="SassoonCRInfant" w:hAnsi="SassoonCRInfant"/>
                                <w:color w:val="292526"/>
                                <w:sz w:val="18"/>
                              </w:rPr>
                              <w:t>-, dis-, mis-, un-, re-, sub-, inter-, super-, anti- and auto- (as listed in English Appendix 1*) to begin to read aloud.</w:t>
                            </w:r>
                          </w:p>
                        </w:tc>
                        <w:tc>
                          <w:tcPr>
                            <w:tcW w:w="805" w:type="dxa"/>
                          </w:tcPr>
                          <w:p w14:paraId="7006ECC2" w14:textId="77777777" w:rsidR="000C305C" w:rsidRDefault="000C305C">
                            <w:pPr>
                              <w:pStyle w:val="TableParagraph"/>
                              <w:ind w:left="0"/>
                              <w:rPr>
                                <w:rFonts w:ascii="Times New Roman"/>
                                <w:sz w:val="18"/>
                              </w:rPr>
                            </w:pPr>
                          </w:p>
                        </w:tc>
                      </w:tr>
                      <w:tr w:rsidR="000C305C" w14:paraId="1919C604" w14:textId="77777777" w:rsidTr="00C7284D">
                        <w:trPr>
                          <w:trHeight w:val="830"/>
                        </w:trPr>
                        <w:tc>
                          <w:tcPr>
                            <w:tcW w:w="6476" w:type="dxa"/>
                            <w:shd w:val="clear" w:color="auto" w:fill="66FF66"/>
                          </w:tcPr>
                          <w:p w14:paraId="5DD51A3C" w14:textId="77777777" w:rsidR="000C305C" w:rsidRPr="00FA149E" w:rsidRDefault="00823DC4">
                            <w:pPr>
                              <w:pStyle w:val="TableParagraph"/>
                              <w:spacing w:before="39" w:line="261" w:lineRule="auto"/>
                              <w:ind w:right="224"/>
                              <w:rPr>
                                <w:rFonts w:ascii="SassoonCRInfant" w:hAnsi="SassoonCRInfant"/>
                                <w:sz w:val="18"/>
                              </w:rPr>
                            </w:pPr>
                            <w:r w:rsidRPr="00FA149E">
                              <w:rPr>
                                <w:rFonts w:ascii="SassoonCRInfant" w:hAnsi="SassoonCRInfant"/>
                                <w:color w:val="292526"/>
                                <w:sz w:val="18"/>
                              </w:rPr>
                              <w:t>to apply their growing knowledge of root words and suffixes/word endings, including -</w:t>
                            </w:r>
                            <w:proofErr w:type="spellStart"/>
                            <w:r w:rsidRPr="00FA149E">
                              <w:rPr>
                                <w:rFonts w:ascii="SassoonCRInfant" w:hAnsi="SassoonCRInfant"/>
                                <w:color w:val="292526"/>
                                <w:sz w:val="18"/>
                              </w:rPr>
                              <w:t>ation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ly</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ous</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ture</w:t>
                            </w:r>
                            <w:proofErr w:type="spellEnd"/>
                            <w:r w:rsidRPr="00FA149E">
                              <w:rPr>
                                <w:rFonts w:ascii="SassoonCRInfant" w:hAnsi="SassoonCRInfant"/>
                                <w:color w:val="292526"/>
                                <w:sz w:val="18"/>
                              </w:rPr>
                              <w:t>, -sure, -</w:t>
                            </w:r>
                            <w:proofErr w:type="spellStart"/>
                            <w:r w:rsidRPr="00FA149E">
                              <w:rPr>
                                <w:rFonts w:ascii="SassoonCRInfant" w:hAnsi="SassoonCRInfant"/>
                                <w:color w:val="292526"/>
                                <w:sz w:val="18"/>
                              </w:rPr>
                              <w:t>sion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ssion</w:t>
                            </w:r>
                            <w:proofErr w:type="spellEnd"/>
                            <w:r w:rsidRPr="00FA149E">
                              <w:rPr>
                                <w:rFonts w:ascii="SassoonCRInfant" w:hAnsi="SassoonCRInfant"/>
                                <w:color w:val="292526"/>
                                <w:sz w:val="18"/>
                              </w:rPr>
                              <w:t xml:space="preserve"> and -</w:t>
                            </w:r>
                            <w:proofErr w:type="spellStart"/>
                            <w:r w:rsidRPr="00FA149E">
                              <w:rPr>
                                <w:rFonts w:ascii="SassoonCRInfant" w:hAnsi="SassoonCRInfant"/>
                                <w:color w:val="292526"/>
                                <w:sz w:val="18"/>
                              </w:rPr>
                              <w:t>cian</w:t>
                            </w:r>
                            <w:proofErr w:type="spellEnd"/>
                            <w:r w:rsidRPr="00FA149E">
                              <w:rPr>
                                <w:rFonts w:ascii="SassoonCRInfant" w:hAnsi="SassoonCRInfant"/>
                                <w:color w:val="292526"/>
                                <w:sz w:val="18"/>
                              </w:rPr>
                              <w:t xml:space="preserve"> (as listed in English Appendix 1*) to begin to read aloud.</w:t>
                            </w:r>
                          </w:p>
                        </w:tc>
                        <w:tc>
                          <w:tcPr>
                            <w:tcW w:w="805" w:type="dxa"/>
                          </w:tcPr>
                          <w:p w14:paraId="535C5AF2" w14:textId="77777777" w:rsidR="000C305C" w:rsidRDefault="000C305C">
                            <w:pPr>
                              <w:pStyle w:val="TableParagraph"/>
                              <w:ind w:left="0"/>
                              <w:rPr>
                                <w:rFonts w:ascii="Times New Roman"/>
                                <w:sz w:val="18"/>
                              </w:rPr>
                            </w:pPr>
                          </w:p>
                        </w:tc>
                      </w:tr>
                      <w:tr w:rsidR="000C305C" w14:paraId="194F5803" w14:textId="77777777" w:rsidTr="00C7284D">
                        <w:trPr>
                          <w:trHeight w:val="334"/>
                        </w:trPr>
                        <w:tc>
                          <w:tcPr>
                            <w:tcW w:w="6476" w:type="dxa"/>
                            <w:shd w:val="clear" w:color="auto" w:fill="66FF66"/>
                          </w:tcPr>
                          <w:p w14:paraId="0CCE419A" w14:textId="0BDD2905"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begin to read further Y</w:t>
                            </w:r>
                            <w:r w:rsidR="00105CA6" w:rsidRPr="00FA149E">
                              <w:rPr>
                                <w:rFonts w:ascii="SassoonCRInfant" w:hAnsi="SassoonCRInfant"/>
                                <w:color w:val="292526"/>
                                <w:sz w:val="18"/>
                              </w:rPr>
                              <w:t>4</w:t>
                            </w:r>
                            <w:r w:rsidR="00280F58" w:rsidRPr="00FA149E">
                              <w:rPr>
                                <w:rFonts w:ascii="SassoonCRInfant" w:hAnsi="SassoonCRInfant"/>
                                <w:color w:val="292526"/>
                                <w:sz w:val="18"/>
                              </w:rPr>
                              <w:t xml:space="preserve"> </w:t>
                            </w:r>
                            <w:r w:rsidRPr="00FA149E">
                              <w:rPr>
                                <w:rFonts w:ascii="SassoonCRInfant" w:hAnsi="SassoonCRInfant"/>
                                <w:color w:val="292526"/>
                                <w:sz w:val="18"/>
                              </w:rPr>
                              <w:t>exception words (as listed in Appendix 1*).</w:t>
                            </w:r>
                          </w:p>
                        </w:tc>
                        <w:tc>
                          <w:tcPr>
                            <w:tcW w:w="805" w:type="dxa"/>
                          </w:tcPr>
                          <w:p w14:paraId="5FB7629F" w14:textId="77777777" w:rsidR="000C305C" w:rsidRDefault="000C305C">
                            <w:pPr>
                              <w:pStyle w:val="TableParagraph"/>
                              <w:ind w:left="0"/>
                              <w:rPr>
                                <w:rFonts w:ascii="Times New Roman"/>
                                <w:sz w:val="18"/>
                              </w:rPr>
                            </w:pPr>
                          </w:p>
                        </w:tc>
                      </w:tr>
                      <w:tr w:rsidR="000C305C" w14:paraId="46385453" w14:textId="77777777" w:rsidTr="00C7284D">
                        <w:trPr>
                          <w:trHeight w:val="1510"/>
                        </w:trPr>
                        <w:tc>
                          <w:tcPr>
                            <w:tcW w:w="6476" w:type="dxa"/>
                            <w:shd w:val="clear" w:color="auto" w:fill="CC66FF"/>
                          </w:tcPr>
                          <w:p w14:paraId="13F0344C"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develop a positive attitude to reading and understanding of what they read by:</w:t>
                            </w:r>
                          </w:p>
                          <w:p w14:paraId="01130CD9" w14:textId="77777777" w:rsidR="000C305C" w:rsidRPr="00FA149E" w:rsidRDefault="00823DC4">
                            <w:pPr>
                              <w:pStyle w:val="TableParagraph"/>
                              <w:numPr>
                                <w:ilvl w:val="0"/>
                                <w:numId w:val="10"/>
                              </w:numPr>
                              <w:tabs>
                                <w:tab w:val="left" w:pos="874"/>
                              </w:tabs>
                              <w:spacing w:before="150"/>
                              <w:ind w:hanging="226"/>
                              <w:rPr>
                                <w:rFonts w:ascii="SassoonCRInfant" w:hAnsi="SassoonCRInfant"/>
                                <w:sz w:val="18"/>
                              </w:rPr>
                            </w:pPr>
                            <w:r w:rsidRPr="00FA149E">
                              <w:rPr>
                                <w:rFonts w:ascii="SassoonCRInfant" w:hAnsi="SassoonCRInfant"/>
                                <w:color w:val="292526"/>
                                <w:sz w:val="18"/>
                              </w:rPr>
                              <w:t>beginning to use appropriate intonation and volume when reading</w:t>
                            </w:r>
                            <w:r w:rsidRPr="00FA149E">
                              <w:rPr>
                                <w:rFonts w:ascii="SassoonCRInfant" w:hAnsi="SassoonCRInfant"/>
                                <w:color w:val="292526"/>
                                <w:spacing w:val="-26"/>
                                <w:sz w:val="18"/>
                              </w:rPr>
                              <w:t xml:space="preserve"> </w:t>
                            </w:r>
                            <w:r w:rsidRPr="00FA149E">
                              <w:rPr>
                                <w:rFonts w:ascii="SassoonCRInfant" w:hAnsi="SassoonCRInfant"/>
                                <w:color w:val="292526"/>
                                <w:sz w:val="18"/>
                              </w:rPr>
                              <w:t>aloud;</w:t>
                            </w:r>
                          </w:p>
                          <w:p w14:paraId="52E08E03" w14:textId="77777777" w:rsidR="000C305C" w:rsidRPr="00FA149E" w:rsidRDefault="00823DC4">
                            <w:pPr>
                              <w:pStyle w:val="TableParagraph"/>
                              <w:numPr>
                                <w:ilvl w:val="0"/>
                                <w:numId w:val="10"/>
                              </w:numPr>
                              <w:tabs>
                                <w:tab w:val="left" w:pos="874"/>
                              </w:tabs>
                              <w:spacing w:before="150"/>
                              <w:ind w:hanging="226"/>
                              <w:rPr>
                                <w:rFonts w:ascii="SassoonCRInfant" w:hAnsi="SassoonCRInfant"/>
                                <w:sz w:val="18"/>
                              </w:rPr>
                            </w:pPr>
                            <w:r w:rsidRPr="00FA149E">
                              <w:rPr>
                                <w:rFonts w:ascii="SassoonCRInfant" w:hAnsi="SassoonCRInfant"/>
                                <w:color w:val="292526"/>
                                <w:sz w:val="18"/>
                              </w:rPr>
                              <w:t>recognising</w:t>
                            </w:r>
                            <w:r w:rsidRPr="00FA149E">
                              <w:rPr>
                                <w:rFonts w:ascii="SassoonCRInfant" w:hAnsi="SassoonCRInfant"/>
                                <w:color w:val="292526"/>
                                <w:spacing w:val="5"/>
                                <w:sz w:val="18"/>
                              </w:rPr>
                              <w:t xml:space="preserve"> </w:t>
                            </w:r>
                            <w:r w:rsidRPr="00FA149E">
                              <w:rPr>
                                <w:rFonts w:ascii="SassoonCRInfant" w:hAnsi="SassoonCRInfant"/>
                                <w:color w:val="292526"/>
                                <w:sz w:val="18"/>
                              </w:rPr>
                              <w:t>and</w:t>
                            </w:r>
                            <w:r w:rsidRPr="00FA149E">
                              <w:rPr>
                                <w:rFonts w:ascii="SassoonCRInfant" w:hAnsi="SassoonCRInfant"/>
                                <w:color w:val="292526"/>
                                <w:spacing w:val="6"/>
                                <w:sz w:val="18"/>
                              </w:rPr>
                              <w:t xml:space="preserve"> </w:t>
                            </w:r>
                            <w:r w:rsidRPr="00FA149E">
                              <w:rPr>
                                <w:rFonts w:ascii="SassoonCRInfant" w:hAnsi="SassoonCRInfant"/>
                                <w:color w:val="292526"/>
                                <w:sz w:val="18"/>
                              </w:rPr>
                              <w:t>discussing</w:t>
                            </w:r>
                            <w:r w:rsidRPr="00FA149E">
                              <w:rPr>
                                <w:rFonts w:ascii="SassoonCRInfant" w:hAnsi="SassoonCRInfant"/>
                                <w:color w:val="292526"/>
                                <w:spacing w:val="5"/>
                                <w:sz w:val="18"/>
                              </w:rPr>
                              <w:t xml:space="preserve"> </w:t>
                            </w:r>
                            <w:r w:rsidRPr="00FA149E">
                              <w:rPr>
                                <w:rFonts w:ascii="SassoonCRInfant" w:hAnsi="SassoonCRInfant"/>
                                <w:color w:val="292526"/>
                                <w:sz w:val="18"/>
                              </w:rPr>
                              <w:t>the</w:t>
                            </w:r>
                            <w:r w:rsidRPr="00FA149E">
                              <w:rPr>
                                <w:rFonts w:ascii="SassoonCRInfant" w:hAnsi="SassoonCRInfant"/>
                                <w:color w:val="292526"/>
                                <w:spacing w:val="6"/>
                                <w:sz w:val="18"/>
                              </w:rPr>
                              <w:t xml:space="preserve"> </w:t>
                            </w:r>
                            <w:r w:rsidRPr="00FA149E">
                              <w:rPr>
                                <w:rFonts w:ascii="SassoonCRInfant" w:hAnsi="SassoonCRInfant"/>
                                <w:color w:val="292526"/>
                                <w:sz w:val="18"/>
                              </w:rPr>
                              <w:t>different</w:t>
                            </w:r>
                            <w:r w:rsidRPr="00FA149E">
                              <w:rPr>
                                <w:rFonts w:ascii="SassoonCRInfant" w:hAnsi="SassoonCRInfant"/>
                                <w:color w:val="292526"/>
                                <w:spacing w:val="5"/>
                                <w:sz w:val="18"/>
                              </w:rPr>
                              <w:t xml:space="preserve"> </w:t>
                            </w:r>
                            <w:r w:rsidRPr="00FA149E">
                              <w:rPr>
                                <w:rFonts w:ascii="SassoonCRInfant" w:hAnsi="SassoonCRInfant"/>
                                <w:color w:val="292526"/>
                                <w:sz w:val="18"/>
                              </w:rPr>
                              <w:t>features</w:t>
                            </w:r>
                            <w:r w:rsidRPr="00FA149E">
                              <w:rPr>
                                <w:rFonts w:ascii="SassoonCRInfant" w:hAnsi="SassoonCRInfant"/>
                                <w:color w:val="292526"/>
                                <w:spacing w:val="6"/>
                                <w:sz w:val="18"/>
                              </w:rPr>
                              <w:t xml:space="preserve"> </w:t>
                            </w:r>
                            <w:r w:rsidRPr="00FA149E">
                              <w:rPr>
                                <w:rFonts w:ascii="SassoonCRInfant" w:hAnsi="SassoonCRInfant"/>
                                <w:color w:val="292526"/>
                                <w:sz w:val="18"/>
                              </w:rPr>
                              <w:t>of</w:t>
                            </w:r>
                            <w:r w:rsidRPr="00FA149E">
                              <w:rPr>
                                <w:rFonts w:ascii="SassoonCRInfant" w:hAnsi="SassoonCRInfant"/>
                                <w:color w:val="292526"/>
                                <w:spacing w:val="5"/>
                                <w:sz w:val="18"/>
                              </w:rPr>
                              <w:t xml:space="preserve"> </w:t>
                            </w:r>
                            <w:r w:rsidRPr="00FA149E">
                              <w:rPr>
                                <w:rFonts w:ascii="SassoonCRInfant" w:hAnsi="SassoonCRInfant"/>
                                <w:color w:val="292526"/>
                                <w:sz w:val="18"/>
                              </w:rPr>
                              <w:t>a</w:t>
                            </w:r>
                            <w:r w:rsidRPr="00FA149E">
                              <w:rPr>
                                <w:rFonts w:ascii="SassoonCRInfant" w:hAnsi="SassoonCRInfant"/>
                                <w:color w:val="292526"/>
                                <w:spacing w:val="6"/>
                                <w:sz w:val="18"/>
                              </w:rPr>
                              <w:t xml:space="preserve"> </w:t>
                            </w:r>
                            <w:r w:rsidRPr="00FA149E">
                              <w:rPr>
                                <w:rFonts w:ascii="SassoonCRInfant" w:hAnsi="SassoonCRInfant"/>
                                <w:color w:val="292526"/>
                                <w:sz w:val="18"/>
                              </w:rPr>
                              <w:t>variety</w:t>
                            </w:r>
                            <w:r w:rsidRPr="00FA149E">
                              <w:rPr>
                                <w:rFonts w:ascii="SassoonCRInfant" w:hAnsi="SassoonCRInfant"/>
                                <w:color w:val="292526"/>
                                <w:spacing w:val="5"/>
                                <w:sz w:val="18"/>
                              </w:rPr>
                              <w:t xml:space="preserve"> </w:t>
                            </w:r>
                            <w:r w:rsidRPr="00FA149E">
                              <w:rPr>
                                <w:rFonts w:ascii="SassoonCRInfant" w:hAnsi="SassoonCRInfant"/>
                                <w:color w:val="292526"/>
                                <w:sz w:val="18"/>
                              </w:rPr>
                              <w:t>of</w:t>
                            </w:r>
                            <w:r w:rsidRPr="00FA149E">
                              <w:rPr>
                                <w:rFonts w:ascii="SassoonCRInfant" w:hAnsi="SassoonCRInfant"/>
                                <w:color w:val="292526"/>
                                <w:spacing w:val="6"/>
                                <w:sz w:val="18"/>
                              </w:rPr>
                              <w:t xml:space="preserve"> </w:t>
                            </w:r>
                            <w:r w:rsidRPr="00FA149E">
                              <w:rPr>
                                <w:rFonts w:ascii="SassoonCRInfant" w:hAnsi="SassoonCRInfant"/>
                                <w:color w:val="292526"/>
                                <w:sz w:val="18"/>
                              </w:rPr>
                              <w:t>texts;</w:t>
                            </w:r>
                          </w:p>
                          <w:p w14:paraId="0BB4F73D" w14:textId="77777777" w:rsidR="000C305C" w:rsidRPr="00FA149E" w:rsidRDefault="00823DC4">
                            <w:pPr>
                              <w:pStyle w:val="TableParagraph"/>
                              <w:numPr>
                                <w:ilvl w:val="0"/>
                                <w:numId w:val="10"/>
                              </w:numPr>
                              <w:tabs>
                                <w:tab w:val="left" w:pos="874"/>
                              </w:tabs>
                              <w:spacing w:before="151"/>
                              <w:ind w:hanging="226"/>
                              <w:rPr>
                                <w:rFonts w:ascii="SassoonCRInfant" w:hAnsi="SassoonCRInfant"/>
                                <w:sz w:val="18"/>
                              </w:rPr>
                            </w:pPr>
                            <w:r w:rsidRPr="00FA149E">
                              <w:rPr>
                                <w:rFonts w:ascii="SassoonCRInfant" w:hAnsi="SassoonCRInfant"/>
                                <w:color w:val="292526"/>
                                <w:sz w:val="18"/>
                              </w:rPr>
                              <w:t>discussing authors’ choice of words and phrases for</w:t>
                            </w:r>
                            <w:r w:rsidRPr="00FA149E">
                              <w:rPr>
                                <w:rFonts w:ascii="SassoonCRInfant" w:hAnsi="SassoonCRInfant"/>
                                <w:color w:val="292526"/>
                                <w:spacing w:val="26"/>
                                <w:sz w:val="18"/>
                              </w:rPr>
                              <w:t xml:space="preserve"> </w:t>
                            </w:r>
                            <w:r w:rsidRPr="00FA149E">
                              <w:rPr>
                                <w:rFonts w:ascii="SassoonCRInfant" w:hAnsi="SassoonCRInfant"/>
                                <w:color w:val="292526"/>
                                <w:sz w:val="18"/>
                              </w:rPr>
                              <w:t>effect.</w:t>
                            </w:r>
                          </w:p>
                        </w:tc>
                        <w:tc>
                          <w:tcPr>
                            <w:tcW w:w="805" w:type="dxa"/>
                          </w:tcPr>
                          <w:p w14:paraId="387D9E8D" w14:textId="77777777" w:rsidR="000C305C" w:rsidRDefault="000C305C">
                            <w:pPr>
                              <w:pStyle w:val="TableParagraph"/>
                              <w:ind w:left="0"/>
                              <w:rPr>
                                <w:rFonts w:ascii="Times New Roman"/>
                                <w:sz w:val="18"/>
                              </w:rPr>
                            </w:pPr>
                          </w:p>
                        </w:tc>
                      </w:tr>
                      <w:tr w:rsidR="000C305C" w14:paraId="2A138C9D" w14:textId="77777777" w:rsidTr="00C7284D">
                        <w:trPr>
                          <w:trHeight w:val="1482"/>
                        </w:trPr>
                        <w:tc>
                          <w:tcPr>
                            <w:tcW w:w="6476" w:type="dxa"/>
                            <w:shd w:val="clear" w:color="auto" w:fill="CC66FF"/>
                          </w:tcPr>
                          <w:p w14:paraId="7A07CA77"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what they read, in books they can read independently, by:</w:t>
                            </w:r>
                          </w:p>
                          <w:p w14:paraId="17EF4107" w14:textId="6F7D0099" w:rsidR="000C305C" w:rsidRPr="00FA149E" w:rsidRDefault="00823DC4">
                            <w:pPr>
                              <w:pStyle w:val="TableParagraph"/>
                              <w:numPr>
                                <w:ilvl w:val="0"/>
                                <w:numId w:val="9"/>
                              </w:numPr>
                              <w:tabs>
                                <w:tab w:val="left" w:pos="874"/>
                              </w:tabs>
                              <w:spacing w:before="165" w:line="218" w:lineRule="auto"/>
                              <w:ind w:right="57" w:hanging="226"/>
                              <w:rPr>
                                <w:rFonts w:ascii="SassoonCRInfant" w:hAnsi="SassoonCRInfant"/>
                                <w:sz w:val="18"/>
                              </w:rPr>
                            </w:pPr>
                            <w:r w:rsidRPr="00FA149E">
                              <w:rPr>
                                <w:rFonts w:ascii="SassoonCRInfant" w:hAnsi="SassoonCRInfant"/>
                                <w:color w:val="292526"/>
                                <w:sz w:val="18"/>
                              </w:rPr>
                              <w:t xml:space="preserve">asking and answering questions appropriately, including some simple </w:t>
                            </w:r>
                            <w:r w:rsidR="00C7284D" w:rsidRPr="00FA149E">
                              <w:rPr>
                                <w:rFonts w:ascii="SassoonCRInfant" w:hAnsi="SassoonCRInfant"/>
                                <w:color w:val="292526"/>
                                <w:sz w:val="18"/>
                              </w:rPr>
                              <w:t xml:space="preserve">  </w:t>
                            </w:r>
                            <w:r w:rsidRPr="00FA149E">
                              <w:rPr>
                                <w:rFonts w:ascii="SassoonCRInfant" w:hAnsi="SassoonCRInfant"/>
                                <w:color w:val="292526"/>
                                <w:sz w:val="18"/>
                              </w:rPr>
                              <w:t>inference questions based on characters’ feelings, thoughts and</w:t>
                            </w:r>
                            <w:r w:rsidRPr="00FA149E">
                              <w:rPr>
                                <w:rFonts w:ascii="SassoonCRInfant" w:hAnsi="SassoonCRInfant"/>
                                <w:color w:val="292526"/>
                                <w:spacing w:val="27"/>
                                <w:sz w:val="18"/>
                              </w:rPr>
                              <w:t xml:space="preserve"> </w:t>
                            </w:r>
                            <w:r w:rsidRPr="00FA149E">
                              <w:rPr>
                                <w:rFonts w:ascii="SassoonCRInfant" w:hAnsi="SassoonCRInfant"/>
                                <w:color w:val="292526"/>
                                <w:sz w:val="18"/>
                              </w:rPr>
                              <w:t>motives;</w:t>
                            </w:r>
                          </w:p>
                          <w:p w14:paraId="509E5E84" w14:textId="33C88751" w:rsidR="000C305C" w:rsidRPr="00FA149E" w:rsidRDefault="00823DC4">
                            <w:pPr>
                              <w:pStyle w:val="TableParagraph"/>
                              <w:numPr>
                                <w:ilvl w:val="0"/>
                                <w:numId w:val="9"/>
                              </w:numPr>
                              <w:tabs>
                                <w:tab w:val="left" w:pos="874"/>
                              </w:tabs>
                              <w:spacing w:before="171" w:line="218" w:lineRule="auto"/>
                              <w:ind w:right="156" w:hanging="226"/>
                              <w:rPr>
                                <w:rFonts w:ascii="SassoonCRInfant" w:hAnsi="SassoonCRInfant"/>
                                <w:sz w:val="18"/>
                              </w:rPr>
                            </w:pPr>
                            <w:r w:rsidRPr="00FA149E">
                              <w:rPr>
                                <w:rFonts w:ascii="SassoonCRInfant" w:hAnsi="SassoonCRInfant"/>
                                <w:color w:val="292526"/>
                                <w:sz w:val="18"/>
                              </w:rPr>
                              <w:t xml:space="preserve">checking that the text makes sense to them, discussing their </w:t>
                            </w:r>
                            <w:r w:rsidR="00C7284D" w:rsidRPr="00FA149E">
                              <w:rPr>
                                <w:rFonts w:ascii="SassoonCRInfant" w:hAnsi="SassoonCRInfant"/>
                                <w:color w:val="292526"/>
                                <w:sz w:val="18"/>
                              </w:rPr>
                              <w:t xml:space="preserve">    </w:t>
                            </w:r>
                            <w:r w:rsidRPr="00FA149E">
                              <w:rPr>
                                <w:rFonts w:ascii="SassoonCRInfant" w:hAnsi="SassoonCRInfant"/>
                                <w:color w:val="292526"/>
                                <w:sz w:val="18"/>
                              </w:rPr>
                              <w:t>understanding and explaining the meaning of words in</w:t>
                            </w:r>
                            <w:r w:rsidRPr="00FA149E">
                              <w:rPr>
                                <w:rFonts w:ascii="SassoonCRInfant" w:hAnsi="SassoonCRInfant"/>
                                <w:color w:val="292526"/>
                                <w:spacing w:val="10"/>
                                <w:sz w:val="18"/>
                              </w:rPr>
                              <w:t xml:space="preserve"> </w:t>
                            </w:r>
                            <w:r w:rsidRPr="00FA149E">
                              <w:rPr>
                                <w:rFonts w:ascii="SassoonCRInfant" w:hAnsi="SassoonCRInfant"/>
                                <w:color w:val="292526"/>
                                <w:sz w:val="18"/>
                              </w:rPr>
                              <w:t>context.</w:t>
                            </w:r>
                          </w:p>
                        </w:tc>
                        <w:tc>
                          <w:tcPr>
                            <w:tcW w:w="805" w:type="dxa"/>
                          </w:tcPr>
                          <w:p w14:paraId="669CD7E6" w14:textId="77777777" w:rsidR="000C305C" w:rsidRDefault="000C305C">
                            <w:pPr>
                              <w:pStyle w:val="TableParagraph"/>
                              <w:ind w:left="0"/>
                              <w:rPr>
                                <w:rFonts w:ascii="Times New Roman"/>
                                <w:sz w:val="18"/>
                              </w:rPr>
                            </w:pPr>
                          </w:p>
                        </w:tc>
                      </w:tr>
                      <w:tr w:rsidR="000C305C" w14:paraId="72AAF8C2" w14:textId="77777777" w:rsidTr="00C7284D">
                        <w:trPr>
                          <w:trHeight w:val="381"/>
                        </w:trPr>
                        <w:tc>
                          <w:tcPr>
                            <w:tcW w:w="6476" w:type="dxa"/>
                            <w:shd w:val="clear" w:color="auto" w:fill="CC66FF"/>
                          </w:tcPr>
                          <w:p w14:paraId="4B0638C1"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retrieve and record information from non-fiction.</w:t>
                            </w:r>
                          </w:p>
                        </w:tc>
                        <w:tc>
                          <w:tcPr>
                            <w:tcW w:w="805" w:type="dxa"/>
                          </w:tcPr>
                          <w:p w14:paraId="48BC1629" w14:textId="77777777" w:rsidR="000C305C" w:rsidRDefault="000C305C">
                            <w:pPr>
                              <w:pStyle w:val="TableParagraph"/>
                              <w:ind w:left="0"/>
                              <w:rPr>
                                <w:rFonts w:ascii="Times New Roman"/>
                                <w:sz w:val="18"/>
                              </w:rPr>
                            </w:pPr>
                          </w:p>
                        </w:tc>
                      </w:tr>
                    </w:tbl>
                    <w:p w14:paraId="241630D3" w14:textId="77777777" w:rsidR="000C305C" w:rsidRDefault="000C305C">
                      <w:pPr>
                        <w:pStyle w:val="BodyText"/>
                      </w:pPr>
                    </w:p>
                  </w:txbxContent>
                </v:textbox>
                <w10:wrap type="topAndBottom" anchorx="page"/>
              </v:shape>
            </w:pict>
          </mc:Fallback>
        </mc:AlternateContent>
      </w:r>
    </w:p>
    <w:p w14:paraId="0F1A1397" w14:textId="77777777" w:rsidR="000C305C" w:rsidRDefault="000C305C">
      <w:pPr>
        <w:rPr>
          <w:rFonts w:ascii="Tuffy"/>
          <w:sz w:val="9"/>
        </w:rPr>
        <w:sectPr w:rsidR="000C305C">
          <w:headerReference w:type="default" r:id="rId8"/>
          <w:footerReference w:type="default" r:id="rId9"/>
          <w:pgSz w:w="16840" w:h="11910" w:orient="landscape"/>
          <w:pgMar w:top="1200" w:right="420" w:bottom="1920" w:left="440" w:header="530" w:footer="1733" w:gutter="0"/>
          <w:cols w:space="720"/>
        </w:sectPr>
      </w:pPr>
    </w:p>
    <w:p w14:paraId="766E2F1D" w14:textId="77777777" w:rsidR="000C305C" w:rsidRPr="00FA149E" w:rsidRDefault="00823DC4">
      <w:pPr>
        <w:tabs>
          <w:tab w:val="left" w:pos="8643"/>
        </w:tabs>
        <w:spacing w:before="55"/>
        <w:ind w:left="208"/>
        <w:rPr>
          <w:rFonts w:ascii="SassoonCRInfant" w:hAnsi="SassoonCRInfant"/>
          <w:b/>
          <w:sz w:val="18"/>
        </w:rPr>
      </w:pPr>
      <w:r w:rsidRPr="00FA149E">
        <w:rPr>
          <w:rFonts w:ascii="SassoonCRInfant" w:hAnsi="SassoonCRInfant"/>
          <w:b/>
          <w:color w:val="292526"/>
          <w:sz w:val="18"/>
          <w:u w:val="single"/>
        </w:rPr>
        <w:lastRenderedPageBreak/>
        <w:t>Working at</w:t>
      </w:r>
      <w:r w:rsidRPr="00FA149E">
        <w:rPr>
          <w:rFonts w:ascii="SassoonCRInfant" w:hAnsi="SassoonCRInfant"/>
          <w:b/>
          <w:color w:val="292526"/>
          <w:sz w:val="18"/>
        </w:rPr>
        <w:t xml:space="preserve"> the</w:t>
      </w:r>
      <w:r w:rsidRPr="00FA149E">
        <w:rPr>
          <w:rFonts w:ascii="SassoonCRInfant" w:hAnsi="SassoonCRInfant"/>
          <w:b/>
          <w:color w:val="292526"/>
          <w:spacing w:val="-6"/>
          <w:sz w:val="18"/>
        </w:rPr>
        <w:t xml:space="preserve"> </w:t>
      </w:r>
      <w:r w:rsidRPr="00FA149E">
        <w:rPr>
          <w:rFonts w:ascii="SassoonCRInfant" w:hAnsi="SassoonCRInfant"/>
          <w:b/>
          <w:color w:val="292526"/>
          <w:sz w:val="18"/>
        </w:rPr>
        <w:t>Expected</w:t>
      </w:r>
      <w:r w:rsidRPr="00FA149E">
        <w:rPr>
          <w:rFonts w:ascii="SassoonCRInfant" w:hAnsi="SassoonCRInfant"/>
          <w:b/>
          <w:color w:val="292526"/>
          <w:spacing w:val="-2"/>
          <w:sz w:val="18"/>
        </w:rPr>
        <w:t xml:space="preserve"> </w:t>
      </w:r>
      <w:r w:rsidRPr="00FA149E">
        <w:rPr>
          <w:rFonts w:ascii="SassoonCRInfant" w:hAnsi="SassoonCRInfant"/>
          <w:b/>
          <w:color w:val="292526"/>
          <w:sz w:val="18"/>
        </w:rPr>
        <w:t>Standard:</w:t>
      </w:r>
      <w:r w:rsidRPr="00FA149E">
        <w:rPr>
          <w:rFonts w:ascii="SassoonCRInfant" w:hAnsi="SassoonCRInfant"/>
          <w:b/>
          <w:color w:val="292526"/>
          <w:sz w:val="18"/>
        </w:rPr>
        <w:tab/>
      </w:r>
      <w:r w:rsidRPr="00FA149E">
        <w:rPr>
          <w:rFonts w:ascii="SassoonCRInfant" w:hAnsi="SassoonCRInfant"/>
          <w:b/>
          <w:color w:val="292526"/>
          <w:sz w:val="18"/>
          <w:u w:val="single"/>
        </w:rPr>
        <w:t>Working at</w:t>
      </w:r>
      <w:r w:rsidRPr="00FA149E">
        <w:rPr>
          <w:rFonts w:ascii="SassoonCRInfant" w:hAnsi="SassoonCRInfant"/>
          <w:b/>
          <w:color w:val="292526"/>
          <w:sz w:val="18"/>
        </w:rPr>
        <w:t xml:space="preserve"> the Expected</w:t>
      </w:r>
      <w:r w:rsidRPr="00FA149E">
        <w:rPr>
          <w:rFonts w:ascii="SassoonCRInfant" w:hAnsi="SassoonCRInfant"/>
          <w:b/>
          <w:color w:val="292526"/>
          <w:spacing w:val="-2"/>
          <w:sz w:val="18"/>
        </w:rPr>
        <w:t xml:space="preserve"> </w:t>
      </w:r>
      <w:r w:rsidRPr="00FA149E">
        <w:rPr>
          <w:rFonts w:ascii="SassoonCRInfant" w:hAnsi="SassoonCRInfant"/>
          <w:b/>
          <w:color w:val="292526"/>
          <w:sz w:val="18"/>
        </w:rPr>
        <w:t>Standard:</w:t>
      </w:r>
    </w:p>
    <w:p w14:paraId="7C1272A1" w14:textId="3D025BCE" w:rsidR="000C305C" w:rsidRPr="00FA149E" w:rsidRDefault="00823D2C">
      <w:pPr>
        <w:pStyle w:val="BodyText"/>
        <w:spacing w:before="10"/>
        <w:rPr>
          <w:rFonts w:ascii="SassoonCRInfant" w:hAnsi="SassoonCRInfant"/>
          <w:b/>
          <w:sz w:val="9"/>
        </w:rPr>
      </w:pPr>
      <w:r w:rsidRPr="00FA149E">
        <w:rPr>
          <w:rFonts w:ascii="SassoonCRInfant" w:hAnsi="SassoonCRInfant"/>
          <w:noProof/>
        </w:rPr>
        <mc:AlternateContent>
          <mc:Choice Requires="wps">
            <w:drawing>
              <wp:anchor distT="0" distB="0" distL="0" distR="0" simplePos="0" relativeHeight="251658240" behindDoc="1" locked="0" layoutInCell="1" allowOverlap="1" wp14:anchorId="64285621" wp14:editId="103E319F">
                <wp:simplePos x="0" y="0"/>
                <wp:positionH relativeFrom="page">
                  <wp:posOffset>354330</wp:posOffset>
                </wp:positionH>
                <wp:positionV relativeFrom="paragraph">
                  <wp:posOffset>98425</wp:posOffset>
                </wp:positionV>
                <wp:extent cx="4643755" cy="4566920"/>
                <wp:effectExtent l="1905" t="0" r="2540" b="0"/>
                <wp:wrapTopAndBottom/>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56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0C305C" w:rsidRPr="00FA149E" w14:paraId="212A8C38" w14:textId="77777777">
                              <w:trPr>
                                <w:trHeight w:val="362"/>
                              </w:trPr>
                              <w:tc>
                                <w:tcPr>
                                  <w:tcW w:w="6481" w:type="dxa"/>
                                </w:tcPr>
                                <w:p w14:paraId="19215066" w14:textId="77777777" w:rsidR="000C305C" w:rsidRPr="00FA149E" w:rsidRDefault="00823DC4">
                                  <w:pPr>
                                    <w:pStyle w:val="TableParagraph"/>
                                    <w:spacing w:before="80"/>
                                    <w:rPr>
                                      <w:rFonts w:ascii="SassoonCRInfant" w:hAnsi="SassoonCRInfant"/>
                                      <w:b/>
                                      <w:sz w:val="18"/>
                                    </w:rPr>
                                  </w:pPr>
                                  <w:r w:rsidRPr="00FA149E">
                                    <w:rPr>
                                      <w:rFonts w:ascii="SassoonCRInfant" w:hAnsi="SassoonCRInfant"/>
                                      <w:b/>
                                      <w:color w:val="292526"/>
                                      <w:sz w:val="18"/>
                                    </w:rPr>
                                    <w:t>Pupil(s) are beginning to independently apply their knowledge:</w:t>
                                  </w:r>
                                </w:p>
                              </w:tc>
                              <w:tc>
                                <w:tcPr>
                                  <w:tcW w:w="800" w:type="dxa"/>
                                  <w:tcBorders>
                                    <w:top w:val="nil"/>
                                    <w:right w:val="nil"/>
                                  </w:tcBorders>
                                </w:tcPr>
                                <w:p w14:paraId="2E161B85" w14:textId="77777777" w:rsidR="000C305C" w:rsidRPr="00FA149E" w:rsidRDefault="000C305C">
                                  <w:pPr>
                                    <w:pStyle w:val="TableParagraph"/>
                                    <w:ind w:left="0"/>
                                    <w:rPr>
                                      <w:rFonts w:ascii="SassoonCRInfant" w:hAnsi="SassoonCRInfant"/>
                                      <w:sz w:val="18"/>
                                    </w:rPr>
                                  </w:pPr>
                                </w:p>
                              </w:tc>
                            </w:tr>
                            <w:tr w:rsidR="000C305C" w:rsidRPr="00FA149E" w14:paraId="568BB1DA" w14:textId="77777777" w:rsidTr="00660558">
                              <w:trPr>
                                <w:trHeight w:val="546"/>
                              </w:trPr>
                              <w:tc>
                                <w:tcPr>
                                  <w:tcW w:w="6481" w:type="dxa"/>
                                  <w:shd w:val="clear" w:color="auto" w:fill="66FF66"/>
                                </w:tcPr>
                                <w:p w14:paraId="7851FE15" w14:textId="77777777"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usually read fluently, decoding longer words with support, testing out different pronunciations.</w:t>
                                  </w:r>
                                </w:p>
                              </w:tc>
                              <w:tc>
                                <w:tcPr>
                                  <w:tcW w:w="800" w:type="dxa"/>
                                </w:tcPr>
                                <w:p w14:paraId="7C8D5F3D" w14:textId="77777777" w:rsidR="000C305C" w:rsidRPr="00FA149E" w:rsidRDefault="000C305C">
                                  <w:pPr>
                                    <w:pStyle w:val="TableParagraph"/>
                                    <w:ind w:left="0"/>
                                    <w:rPr>
                                      <w:rFonts w:ascii="SassoonCRInfant" w:hAnsi="SassoonCRInfant"/>
                                      <w:sz w:val="18"/>
                                    </w:rPr>
                                  </w:pPr>
                                </w:p>
                              </w:tc>
                            </w:tr>
                            <w:tr w:rsidR="000C305C" w:rsidRPr="00FA149E" w14:paraId="6E10747C" w14:textId="77777777" w:rsidTr="00660558">
                              <w:trPr>
                                <w:trHeight w:val="830"/>
                              </w:trPr>
                              <w:tc>
                                <w:tcPr>
                                  <w:tcW w:w="6481" w:type="dxa"/>
                                  <w:shd w:val="clear" w:color="auto" w:fill="66FF66"/>
                                </w:tcPr>
                                <w:p w14:paraId="4832DA6D"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w:t>
                                  </w:r>
                                  <w:r w:rsidRPr="00FA149E">
                                    <w:rPr>
                                      <w:rFonts w:ascii="SassoonCRInfant" w:hAnsi="SassoonCRInfant"/>
                                      <w:color w:val="292526"/>
                                      <w:spacing w:val="9"/>
                                      <w:sz w:val="18"/>
                                    </w:rPr>
                                    <w:t xml:space="preserve"> </w:t>
                                  </w:r>
                                  <w:r w:rsidRPr="00FA149E">
                                    <w:rPr>
                                      <w:rFonts w:ascii="SassoonCRInfant" w:hAnsi="SassoonCRInfant"/>
                                      <w:color w:val="292526"/>
                                      <w:sz w:val="18"/>
                                    </w:rPr>
                                    <w:t>apply</w:t>
                                  </w:r>
                                  <w:r w:rsidRPr="00FA149E">
                                    <w:rPr>
                                      <w:rFonts w:ascii="SassoonCRInfant" w:hAnsi="SassoonCRInfant"/>
                                      <w:color w:val="292526"/>
                                      <w:spacing w:val="10"/>
                                      <w:sz w:val="18"/>
                                    </w:rPr>
                                    <w:t xml:space="preserve"> </w:t>
                                  </w:r>
                                  <w:r w:rsidRPr="00FA149E">
                                    <w:rPr>
                                      <w:rFonts w:ascii="SassoonCRInfant" w:hAnsi="SassoonCRInfant"/>
                                      <w:color w:val="292526"/>
                                      <w:sz w:val="18"/>
                                    </w:rPr>
                                    <w:t>their</w:t>
                                  </w:r>
                                  <w:r w:rsidRPr="00FA149E">
                                    <w:rPr>
                                      <w:rFonts w:ascii="SassoonCRInfant" w:hAnsi="SassoonCRInfant"/>
                                      <w:color w:val="292526"/>
                                      <w:spacing w:val="10"/>
                                      <w:sz w:val="18"/>
                                    </w:rPr>
                                    <w:t xml:space="preserve"> </w:t>
                                  </w:r>
                                  <w:r w:rsidRPr="00FA149E">
                                    <w:rPr>
                                      <w:rFonts w:ascii="SassoonCRInfant" w:hAnsi="SassoonCRInfant"/>
                                      <w:color w:val="292526"/>
                                      <w:sz w:val="18"/>
                                    </w:rPr>
                                    <w:t>growing</w:t>
                                  </w:r>
                                  <w:r w:rsidRPr="00FA149E">
                                    <w:rPr>
                                      <w:rFonts w:ascii="SassoonCRInfant" w:hAnsi="SassoonCRInfant"/>
                                      <w:color w:val="292526"/>
                                      <w:spacing w:val="9"/>
                                      <w:sz w:val="18"/>
                                    </w:rPr>
                                    <w:t xml:space="preserve"> </w:t>
                                  </w:r>
                                  <w:r w:rsidRPr="00FA149E">
                                    <w:rPr>
                                      <w:rFonts w:ascii="SassoonCRInfant" w:hAnsi="SassoonCRInfant"/>
                                      <w:color w:val="292526"/>
                                      <w:sz w:val="18"/>
                                    </w:rPr>
                                    <w:t>knowledge</w:t>
                                  </w:r>
                                  <w:r w:rsidRPr="00FA149E">
                                    <w:rPr>
                                      <w:rFonts w:ascii="SassoonCRInfant" w:hAnsi="SassoonCRInfant"/>
                                      <w:color w:val="292526"/>
                                      <w:spacing w:val="10"/>
                                      <w:sz w:val="18"/>
                                    </w:rPr>
                                    <w:t xml:space="preserve"> </w:t>
                                  </w:r>
                                  <w:r w:rsidRPr="00FA149E">
                                    <w:rPr>
                                      <w:rFonts w:ascii="SassoonCRInfant" w:hAnsi="SassoonCRInfant"/>
                                      <w:color w:val="292526"/>
                                      <w:sz w:val="18"/>
                                    </w:rPr>
                                    <w:t>of</w:t>
                                  </w:r>
                                  <w:r w:rsidRPr="00FA149E">
                                    <w:rPr>
                                      <w:rFonts w:ascii="SassoonCRInfant" w:hAnsi="SassoonCRInfant"/>
                                      <w:color w:val="292526"/>
                                      <w:spacing w:val="10"/>
                                      <w:sz w:val="18"/>
                                    </w:rPr>
                                    <w:t xml:space="preserve"> </w:t>
                                  </w:r>
                                  <w:r w:rsidRPr="00FA149E">
                                    <w:rPr>
                                      <w:rFonts w:ascii="SassoonCRInfant" w:hAnsi="SassoonCRInfant"/>
                                      <w:color w:val="292526"/>
                                      <w:sz w:val="18"/>
                                    </w:rPr>
                                    <w:t>root</w:t>
                                  </w:r>
                                  <w:r w:rsidRPr="00FA149E">
                                    <w:rPr>
                                      <w:rFonts w:ascii="SassoonCRInfant" w:hAnsi="SassoonCRInfant"/>
                                      <w:color w:val="292526"/>
                                      <w:spacing w:val="10"/>
                                      <w:sz w:val="18"/>
                                    </w:rPr>
                                    <w:t xml:space="preserve"> </w:t>
                                  </w:r>
                                  <w:r w:rsidRPr="00FA149E">
                                    <w:rPr>
                                      <w:rFonts w:ascii="SassoonCRInfant" w:hAnsi="SassoonCRInfant"/>
                                      <w:color w:val="292526"/>
                                      <w:sz w:val="18"/>
                                    </w:rPr>
                                    <w:t>words</w:t>
                                  </w:r>
                                  <w:r w:rsidRPr="00FA149E">
                                    <w:rPr>
                                      <w:rFonts w:ascii="SassoonCRInfant" w:hAnsi="SassoonCRInfant"/>
                                      <w:color w:val="292526"/>
                                      <w:spacing w:val="9"/>
                                      <w:sz w:val="18"/>
                                    </w:rPr>
                                    <w:t xml:space="preserve"> </w:t>
                                  </w:r>
                                  <w:r w:rsidRPr="00FA149E">
                                    <w:rPr>
                                      <w:rFonts w:ascii="SassoonCRInfant" w:hAnsi="SassoonCRInfant"/>
                                      <w:color w:val="292526"/>
                                      <w:sz w:val="18"/>
                                    </w:rPr>
                                    <w:t>and</w:t>
                                  </w:r>
                                  <w:r w:rsidRPr="00FA149E">
                                    <w:rPr>
                                      <w:rFonts w:ascii="SassoonCRInfant" w:hAnsi="SassoonCRInfant"/>
                                      <w:color w:val="292526"/>
                                      <w:spacing w:val="10"/>
                                      <w:sz w:val="18"/>
                                    </w:rPr>
                                    <w:t xml:space="preserve"> </w:t>
                                  </w:r>
                                  <w:r w:rsidRPr="00FA149E">
                                    <w:rPr>
                                      <w:rFonts w:ascii="SassoonCRInfant" w:hAnsi="SassoonCRInfant"/>
                                      <w:color w:val="292526"/>
                                      <w:sz w:val="18"/>
                                    </w:rPr>
                                    <w:t>prefixes,</w:t>
                                  </w:r>
                                  <w:r w:rsidRPr="00FA149E">
                                    <w:rPr>
                                      <w:rFonts w:ascii="SassoonCRInfant" w:hAnsi="SassoonCRInfant"/>
                                      <w:color w:val="292526"/>
                                      <w:spacing w:val="10"/>
                                      <w:sz w:val="18"/>
                                    </w:rPr>
                                    <w:t xml:space="preserve"> </w:t>
                                  </w:r>
                                  <w:r w:rsidRPr="00FA149E">
                                    <w:rPr>
                                      <w:rFonts w:ascii="SassoonCRInfant" w:hAnsi="SassoonCRInfant"/>
                                      <w:color w:val="292526"/>
                                      <w:sz w:val="18"/>
                                    </w:rPr>
                                    <w:t>including</w:t>
                                  </w:r>
                                  <w:r w:rsidRPr="00FA149E">
                                    <w:rPr>
                                      <w:rFonts w:ascii="SassoonCRInfant" w:hAnsi="SassoonCRInfant"/>
                                      <w:color w:val="292526"/>
                                      <w:spacing w:val="9"/>
                                      <w:sz w:val="18"/>
                                    </w:rPr>
                                    <w:t xml:space="preserve"> </w:t>
                                  </w:r>
                                  <w:r w:rsidRPr="00FA149E">
                                    <w:rPr>
                                      <w:rFonts w:ascii="SassoonCRInfant" w:hAnsi="SassoonCRInfant"/>
                                      <w:color w:val="292526"/>
                                      <w:sz w:val="18"/>
                                    </w:rPr>
                                    <w:t>in-,</w:t>
                                  </w:r>
                                  <w:r w:rsidRPr="00FA149E">
                                    <w:rPr>
                                      <w:rFonts w:ascii="SassoonCRInfant" w:hAnsi="SassoonCRInfant"/>
                                      <w:color w:val="292526"/>
                                      <w:spacing w:val="10"/>
                                      <w:sz w:val="18"/>
                                    </w:rPr>
                                    <w:t xml:space="preserve"> </w:t>
                                  </w:r>
                                  <w:r w:rsidRPr="00FA149E">
                                    <w:rPr>
                                      <w:rFonts w:ascii="SassoonCRInfant" w:hAnsi="SassoonCRInfant"/>
                                      <w:color w:val="292526"/>
                                      <w:sz w:val="18"/>
                                    </w:rPr>
                                    <w:t>im-,</w:t>
                                  </w:r>
                                </w:p>
                                <w:p w14:paraId="61F26675" w14:textId="77777777" w:rsidR="000C305C" w:rsidRPr="00FA149E" w:rsidRDefault="00823DC4">
                                  <w:pPr>
                                    <w:pStyle w:val="TableParagraph"/>
                                    <w:spacing w:before="20" w:line="261" w:lineRule="auto"/>
                                    <w:rPr>
                                      <w:rFonts w:ascii="SassoonCRInfant" w:hAnsi="SassoonCRInfant"/>
                                      <w:sz w:val="18"/>
                                    </w:rPr>
                                  </w:pPr>
                                  <w:proofErr w:type="spellStart"/>
                                  <w:r w:rsidRPr="00FA149E">
                                    <w:rPr>
                                      <w:rFonts w:ascii="SassoonCRInfant" w:hAnsi="SassoonCRInfant"/>
                                      <w:color w:val="292526"/>
                                      <w:sz w:val="18"/>
                                    </w:rPr>
                                    <w:t>il</w:t>
                                  </w:r>
                                  <w:proofErr w:type="spellEnd"/>
                                  <w:r w:rsidRPr="00FA149E">
                                    <w:rPr>
                                      <w:rFonts w:ascii="SassoonCRInfant" w:hAnsi="SassoonCRInfant"/>
                                      <w:color w:val="292526"/>
                                      <w:sz w:val="18"/>
                                    </w:rPr>
                                    <w:t xml:space="preserve">-, </w:t>
                                  </w:r>
                                  <w:proofErr w:type="spellStart"/>
                                  <w:r w:rsidRPr="00FA149E">
                                    <w:rPr>
                                      <w:rFonts w:ascii="SassoonCRInfant" w:hAnsi="SassoonCRInfant"/>
                                      <w:color w:val="292526"/>
                                      <w:sz w:val="18"/>
                                    </w:rPr>
                                    <w:t>ir</w:t>
                                  </w:r>
                                  <w:proofErr w:type="spellEnd"/>
                                  <w:r w:rsidRPr="00FA149E">
                                    <w:rPr>
                                      <w:rFonts w:ascii="SassoonCRInfant" w:hAnsi="SassoonCRInfant"/>
                                      <w:color w:val="292526"/>
                                      <w:sz w:val="18"/>
                                    </w:rPr>
                                    <w:t>-, dis-, mis-, un-, re-, sub-, inter-, super-, anti- and auto- (as listed in English Appendix</w:t>
                                  </w:r>
                                  <w:r w:rsidRPr="00FA149E">
                                    <w:rPr>
                                      <w:rFonts w:ascii="SassoonCRInfant" w:hAnsi="SassoonCRInfant"/>
                                      <w:color w:val="292526"/>
                                      <w:spacing w:val="10"/>
                                      <w:sz w:val="18"/>
                                    </w:rPr>
                                    <w:t xml:space="preserve"> </w:t>
                                  </w:r>
                                  <w:r w:rsidRPr="00FA149E">
                                    <w:rPr>
                                      <w:rFonts w:ascii="SassoonCRInfant" w:hAnsi="SassoonCRInfant"/>
                                      <w:color w:val="292526"/>
                                      <w:sz w:val="18"/>
                                    </w:rPr>
                                    <w:t>1*)</w:t>
                                  </w:r>
                                  <w:r w:rsidRPr="00FA149E">
                                    <w:rPr>
                                      <w:rFonts w:ascii="SassoonCRInfant" w:hAnsi="SassoonCRInfant"/>
                                      <w:color w:val="292526"/>
                                      <w:spacing w:val="11"/>
                                      <w:sz w:val="18"/>
                                    </w:rPr>
                                    <w:t xml:space="preserve"> </w:t>
                                  </w:r>
                                  <w:r w:rsidRPr="00FA149E">
                                    <w:rPr>
                                      <w:rFonts w:ascii="SassoonCRInfant" w:hAnsi="SassoonCRInfant"/>
                                      <w:color w:val="292526"/>
                                      <w:sz w:val="18"/>
                                    </w:rPr>
                                    <w:t>to</w:t>
                                  </w:r>
                                  <w:r w:rsidRPr="00FA149E">
                                    <w:rPr>
                                      <w:rFonts w:ascii="SassoonCRInfant" w:hAnsi="SassoonCRInfant"/>
                                      <w:color w:val="292526"/>
                                      <w:spacing w:val="11"/>
                                      <w:sz w:val="18"/>
                                    </w:rPr>
                                    <w:t xml:space="preserve"> </w:t>
                                  </w:r>
                                  <w:r w:rsidRPr="00FA149E">
                                    <w:rPr>
                                      <w:rFonts w:ascii="SassoonCRInfant" w:hAnsi="SassoonCRInfant"/>
                                      <w:color w:val="292526"/>
                                      <w:sz w:val="18"/>
                                    </w:rPr>
                                    <w:t>read</w:t>
                                  </w:r>
                                  <w:r w:rsidRPr="00FA149E">
                                    <w:rPr>
                                      <w:rFonts w:ascii="SassoonCRInfant" w:hAnsi="SassoonCRInfant"/>
                                      <w:color w:val="292526"/>
                                      <w:spacing w:val="10"/>
                                      <w:sz w:val="18"/>
                                    </w:rPr>
                                    <w:t xml:space="preserve"> </w:t>
                                  </w:r>
                                  <w:r w:rsidRPr="00FA149E">
                                    <w:rPr>
                                      <w:rFonts w:ascii="SassoonCRInfant" w:hAnsi="SassoonCRInfant"/>
                                      <w:color w:val="292526"/>
                                      <w:sz w:val="18"/>
                                    </w:rPr>
                                    <w:t>aloud</w:t>
                                  </w:r>
                                  <w:r w:rsidRPr="00FA149E">
                                    <w:rPr>
                                      <w:rFonts w:ascii="SassoonCRInfant" w:hAnsi="SassoonCRInfant"/>
                                      <w:color w:val="292526"/>
                                      <w:spacing w:val="11"/>
                                      <w:sz w:val="18"/>
                                    </w:rPr>
                                    <w:t xml:space="preserve"> </w:t>
                                  </w:r>
                                  <w:r w:rsidRPr="00FA149E">
                                    <w:rPr>
                                      <w:rFonts w:ascii="SassoonCRInfant" w:hAnsi="SassoonCRInfant"/>
                                      <w:color w:val="292526"/>
                                      <w:sz w:val="18"/>
                                    </w:rPr>
                                    <w:t>and</w:t>
                                  </w:r>
                                  <w:r w:rsidRPr="00FA149E">
                                    <w:rPr>
                                      <w:rFonts w:ascii="SassoonCRInfant" w:hAnsi="SassoonCRInfant"/>
                                      <w:color w:val="292526"/>
                                      <w:spacing w:val="11"/>
                                      <w:sz w:val="18"/>
                                    </w:rPr>
                                    <w:t xml:space="preserve"> </w:t>
                                  </w:r>
                                  <w:r w:rsidRPr="00FA149E">
                                    <w:rPr>
                                      <w:rFonts w:ascii="SassoonCRInfant" w:hAnsi="SassoonCRInfant"/>
                                      <w:color w:val="292526"/>
                                      <w:sz w:val="18"/>
                                    </w:rPr>
                                    <w:t>to</w:t>
                                  </w:r>
                                  <w:r w:rsidRPr="00FA149E">
                                    <w:rPr>
                                      <w:rFonts w:ascii="SassoonCRInfant" w:hAnsi="SassoonCRInfant"/>
                                      <w:color w:val="292526"/>
                                      <w:spacing w:val="10"/>
                                      <w:sz w:val="18"/>
                                    </w:rPr>
                                    <w:t xml:space="preserve"> </w:t>
                                  </w:r>
                                  <w:r w:rsidRPr="00FA149E">
                                    <w:rPr>
                                      <w:rFonts w:ascii="SassoonCRInfant" w:hAnsi="SassoonCRInfant"/>
                                      <w:color w:val="292526"/>
                                      <w:sz w:val="18"/>
                                    </w:rPr>
                                    <w:t>understand</w:t>
                                  </w:r>
                                  <w:r w:rsidRPr="00FA149E">
                                    <w:rPr>
                                      <w:rFonts w:ascii="SassoonCRInfant" w:hAnsi="SassoonCRInfant"/>
                                      <w:color w:val="292526"/>
                                      <w:spacing w:val="11"/>
                                      <w:sz w:val="18"/>
                                    </w:rPr>
                                    <w:t xml:space="preserve"> </w:t>
                                  </w:r>
                                  <w:r w:rsidRPr="00FA149E">
                                    <w:rPr>
                                      <w:rFonts w:ascii="SassoonCRInfant" w:hAnsi="SassoonCRInfant"/>
                                      <w:color w:val="292526"/>
                                      <w:sz w:val="18"/>
                                    </w:rPr>
                                    <w:t>the</w:t>
                                  </w:r>
                                  <w:r w:rsidRPr="00FA149E">
                                    <w:rPr>
                                      <w:rFonts w:ascii="SassoonCRInfant" w:hAnsi="SassoonCRInfant"/>
                                      <w:color w:val="292526"/>
                                      <w:spacing w:val="11"/>
                                      <w:sz w:val="18"/>
                                    </w:rPr>
                                    <w:t xml:space="preserve"> </w:t>
                                  </w:r>
                                  <w:r w:rsidRPr="00FA149E">
                                    <w:rPr>
                                      <w:rFonts w:ascii="SassoonCRInfant" w:hAnsi="SassoonCRInfant"/>
                                      <w:color w:val="292526"/>
                                      <w:sz w:val="18"/>
                                    </w:rPr>
                                    <w:t>meaning</w:t>
                                  </w:r>
                                  <w:r w:rsidRPr="00FA149E">
                                    <w:rPr>
                                      <w:rFonts w:ascii="SassoonCRInfant" w:hAnsi="SassoonCRInfant"/>
                                      <w:color w:val="292526"/>
                                      <w:spacing w:val="11"/>
                                      <w:sz w:val="18"/>
                                    </w:rPr>
                                    <w:t xml:space="preserve"> </w:t>
                                  </w:r>
                                  <w:r w:rsidRPr="00FA149E">
                                    <w:rPr>
                                      <w:rFonts w:ascii="SassoonCRInfant" w:hAnsi="SassoonCRInfant"/>
                                      <w:color w:val="292526"/>
                                      <w:sz w:val="18"/>
                                    </w:rPr>
                                    <w:t>of</w:t>
                                  </w:r>
                                  <w:r w:rsidRPr="00FA149E">
                                    <w:rPr>
                                      <w:rFonts w:ascii="SassoonCRInfant" w:hAnsi="SassoonCRInfant"/>
                                      <w:color w:val="292526"/>
                                      <w:spacing w:val="10"/>
                                      <w:sz w:val="18"/>
                                    </w:rPr>
                                    <w:t xml:space="preserve"> </w:t>
                                  </w:r>
                                  <w:r w:rsidRPr="00FA149E">
                                    <w:rPr>
                                      <w:rFonts w:ascii="SassoonCRInfant" w:hAnsi="SassoonCRInfant"/>
                                      <w:color w:val="292526"/>
                                      <w:sz w:val="18"/>
                                    </w:rPr>
                                    <w:t>new</w:t>
                                  </w:r>
                                  <w:r w:rsidRPr="00FA149E">
                                    <w:rPr>
                                      <w:rFonts w:ascii="SassoonCRInfant" w:hAnsi="SassoonCRInfant"/>
                                      <w:color w:val="292526"/>
                                      <w:spacing w:val="11"/>
                                      <w:sz w:val="18"/>
                                    </w:rPr>
                                    <w:t xml:space="preserve"> </w:t>
                                  </w:r>
                                  <w:r w:rsidRPr="00FA149E">
                                    <w:rPr>
                                      <w:rFonts w:ascii="SassoonCRInfant" w:hAnsi="SassoonCRInfant"/>
                                      <w:color w:val="292526"/>
                                      <w:sz w:val="18"/>
                                    </w:rPr>
                                    <w:t>words</w:t>
                                  </w:r>
                                  <w:r w:rsidRPr="00FA149E">
                                    <w:rPr>
                                      <w:rFonts w:ascii="SassoonCRInfant" w:hAnsi="SassoonCRInfant"/>
                                      <w:color w:val="292526"/>
                                      <w:spacing w:val="11"/>
                                      <w:sz w:val="18"/>
                                    </w:rPr>
                                    <w:t xml:space="preserve"> </w:t>
                                  </w:r>
                                  <w:r w:rsidRPr="00FA149E">
                                    <w:rPr>
                                      <w:rFonts w:ascii="SassoonCRInfant" w:hAnsi="SassoonCRInfant"/>
                                      <w:color w:val="292526"/>
                                      <w:sz w:val="18"/>
                                    </w:rPr>
                                    <w:t>they</w:t>
                                  </w:r>
                                </w:p>
                              </w:tc>
                              <w:tc>
                                <w:tcPr>
                                  <w:tcW w:w="800" w:type="dxa"/>
                                </w:tcPr>
                                <w:p w14:paraId="2B516EB2" w14:textId="77777777" w:rsidR="000C305C" w:rsidRPr="00FA149E" w:rsidRDefault="000C305C">
                                  <w:pPr>
                                    <w:pStyle w:val="TableParagraph"/>
                                    <w:ind w:left="0"/>
                                    <w:rPr>
                                      <w:rFonts w:ascii="SassoonCRInfant" w:hAnsi="SassoonCRInfant"/>
                                      <w:sz w:val="18"/>
                                    </w:rPr>
                                  </w:pPr>
                                </w:p>
                              </w:tc>
                            </w:tr>
                            <w:tr w:rsidR="000C305C" w:rsidRPr="00FA149E" w14:paraId="2734CC4C" w14:textId="77777777" w:rsidTr="00660558">
                              <w:trPr>
                                <w:trHeight w:val="830"/>
                              </w:trPr>
                              <w:tc>
                                <w:tcPr>
                                  <w:tcW w:w="6481" w:type="dxa"/>
                                  <w:shd w:val="clear" w:color="auto" w:fill="66FF66"/>
                                </w:tcPr>
                                <w:p w14:paraId="0851A060" w14:textId="77777777" w:rsidR="000C305C" w:rsidRPr="00FA149E" w:rsidRDefault="00823DC4">
                                  <w:pPr>
                                    <w:pStyle w:val="TableParagraph"/>
                                    <w:spacing w:before="39" w:line="261" w:lineRule="auto"/>
                                    <w:ind w:right="229"/>
                                    <w:rPr>
                                      <w:rFonts w:ascii="SassoonCRInfant" w:hAnsi="SassoonCRInfant"/>
                                      <w:sz w:val="18"/>
                                    </w:rPr>
                                  </w:pPr>
                                  <w:r w:rsidRPr="00FA149E">
                                    <w:rPr>
                                      <w:rFonts w:ascii="SassoonCRInfant" w:hAnsi="SassoonCRInfant"/>
                                      <w:color w:val="292526"/>
                                      <w:sz w:val="18"/>
                                    </w:rPr>
                                    <w:t>to apply their growing knowledge of root words and suffixes/word endings, including -</w:t>
                                  </w:r>
                                  <w:proofErr w:type="spellStart"/>
                                  <w:r w:rsidRPr="00FA149E">
                                    <w:rPr>
                                      <w:rFonts w:ascii="SassoonCRInfant" w:hAnsi="SassoonCRInfant"/>
                                      <w:color w:val="292526"/>
                                      <w:sz w:val="18"/>
                                    </w:rPr>
                                    <w:t>ation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ly</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ous</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ture</w:t>
                                  </w:r>
                                  <w:proofErr w:type="spellEnd"/>
                                  <w:r w:rsidRPr="00FA149E">
                                    <w:rPr>
                                      <w:rFonts w:ascii="SassoonCRInfant" w:hAnsi="SassoonCRInfant"/>
                                      <w:color w:val="292526"/>
                                      <w:sz w:val="18"/>
                                    </w:rPr>
                                    <w:t>, -sure, -</w:t>
                                  </w:r>
                                  <w:proofErr w:type="spellStart"/>
                                  <w:r w:rsidRPr="00FA149E">
                                    <w:rPr>
                                      <w:rFonts w:ascii="SassoonCRInfant" w:hAnsi="SassoonCRInfant"/>
                                      <w:color w:val="292526"/>
                                      <w:sz w:val="18"/>
                                    </w:rPr>
                                    <w:t>sion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ssion</w:t>
                                  </w:r>
                                  <w:proofErr w:type="spellEnd"/>
                                  <w:r w:rsidRPr="00FA149E">
                                    <w:rPr>
                                      <w:rFonts w:ascii="SassoonCRInfant" w:hAnsi="SassoonCRInfant"/>
                                      <w:color w:val="292526"/>
                                      <w:sz w:val="18"/>
                                    </w:rPr>
                                    <w:t xml:space="preserve"> and -</w:t>
                                  </w:r>
                                  <w:proofErr w:type="spellStart"/>
                                  <w:r w:rsidRPr="00FA149E">
                                    <w:rPr>
                                      <w:rFonts w:ascii="SassoonCRInfant" w:hAnsi="SassoonCRInfant"/>
                                      <w:color w:val="292526"/>
                                      <w:sz w:val="18"/>
                                    </w:rPr>
                                    <w:t>cian</w:t>
                                  </w:r>
                                  <w:proofErr w:type="spellEnd"/>
                                  <w:r w:rsidRPr="00FA149E">
                                    <w:rPr>
                                      <w:rFonts w:ascii="SassoonCRInfant" w:hAnsi="SassoonCRInfant"/>
                                      <w:color w:val="292526"/>
                                      <w:sz w:val="18"/>
                                    </w:rPr>
                                    <w:t xml:space="preserve"> (as listed in English Appendix 1*) to read aloud and to understand the meaning of new words</w:t>
                                  </w:r>
                                </w:p>
                              </w:tc>
                              <w:tc>
                                <w:tcPr>
                                  <w:tcW w:w="800" w:type="dxa"/>
                                </w:tcPr>
                                <w:p w14:paraId="3E8248EF" w14:textId="77777777" w:rsidR="000C305C" w:rsidRPr="00FA149E" w:rsidRDefault="000C305C">
                                  <w:pPr>
                                    <w:pStyle w:val="TableParagraph"/>
                                    <w:ind w:left="0"/>
                                    <w:rPr>
                                      <w:rFonts w:ascii="SassoonCRInfant" w:hAnsi="SassoonCRInfant"/>
                                      <w:sz w:val="18"/>
                                    </w:rPr>
                                  </w:pPr>
                                </w:p>
                              </w:tc>
                            </w:tr>
                            <w:tr w:rsidR="000C305C" w:rsidRPr="00FA149E" w14:paraId="609187AF" w14:textId="77777777" w:rsidTr="00660558">
                              <w:trPr>
                                <w:trHeight w:val="575"/>
                              </w:trPr>
                              <w:tc>
                                <w:tcPr>
                                  <w:tcW w:w="6481" w:type="dxa"/>
                                  <w:shd w:val="clear" w:color="auto" w:fill="66FF66"/>
                                </w:tcPr>
                                <w:p w14:paraId="2F8E406C" w14:textId="1D44A36E"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read most Y</w:t>
                                  </w:r>
                                  <w:r w:rsidR="00105CA6" w:rsidRPr="00FA149E">
                                    <w:rPr>
                                      <w:rFonts w:ascii="SassoonCRInfant" w:hAnsi="SassoonCRInfant"/>
                                      <w:color w:val="292526"/>
                                      <w:sz w:val="18"/>
                                    </w:rPr>
                                    <w:t>4</w:t>
                                  </w:r>
                                  <w:r w:rsidR="00660558" w:rsidRPr="00FA149E">
                                    <w:rPr>
                                      <w:rFonts w:ascii="SassoonCRInfant" w:hAnsi="SassoonCRInfant"/>
                                      <w:color w:val="292526"/>
                                      <w:sz w:val="18"/>
                                    </w:rPr>
                                    <w:t xml:space="preserve"> </w:t>
                                  </w:r>
                                  <w:r w:rsidRPr="00FA149E">
                                    <w:rPr>
                                      <w:rFonts w:ascii="SassoonCRInfant" w:hAnsi="SassoonCRInfant"/>
                                      <w:color w:val="292526"/>
                                      <w:sz w:val="18"/>
                                    </w:rPr>
                                    <w:t>exception words (as listed in Appendix 1*), noting the unusual correspondences between spelling and sound, and where these occur in the word.</w:t>
                                  </w:r>
                                </w:p>
                              </w:tc>
                              <w:tc>
                                <w:tcPr>
                                  <w:tcW w:w="800" w:type="dxa"/>
                                </w:tcPr>
                                <w:p w14:paraId="7F4A4DA4" w14:textId="77777777" w:rsidR="000C305C" w:rsidRPr="00FA149E" w:rsidRDefault="000C305C">
                                  <w:pPr>
                                    <w:pStyle w:val="TableParagraph"/>
                                    <w:ind w:left="0"/>
                                    <w:rPr>
                                      <w:rFonts w:ascii="SassoonCRInfant" w:hAnsi="SassoonCRInfant"/>
                                      <w:sz w:val="18"/>
                                    </w:rPr>
                                  </w:pPr>
                                </w:p>
                              </w:tc>
                            </w:tr>
                            <w:tr w:rsidR="000C305C" w:rsidRPr="00FA149E" w14:paraId="7737802D" w14:textId="77777777" w:rsidTr="00660558">
                              <w:trPr>
                                <w:trHeight w:val="2035"/>
                              </w:trPr>
                              <w:tc>
                                <w:tcPr>
                                  <w:tcW w:w="6481" w:type="dxa"/>
                                  <w:shd w:val="clear" w:color="auto" w:fill="CC66FF"/>
                                </w:tcPr>
                                <w:p w14:paraId="4A0F2F32"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develop a positive attitude to reading and understanding of what they read by:</w:t>
                                  </w:r>
                                </w:p>
                                <w:p w14:paraId="43927D36" w14:textId="77777777" w:rsidR="000C305C" w:rsidRPr="00FA149E" w:rsidRDefault="00823DC4">
                                  <w:pPr>
                                    <w:pStyle w:val="TableParagraph"/>
                                    <w:numPr>
                                      <w:ilvl w:val="0"/>
                                      <w:numId w:val="8"/>
                                    </w:numPr>
                                    <w:tabs>
                                      <w:tab w:val="left" w:pos="874"/>
                                    </w:tabs>
                                    <w:spacing w:before="165" w:line="218" w:lineRule="auto"/>
                                    <w:ind w:right="403" w:hanging="226"/>
                                    <w:rPr>
                                      <w:rFonts w:ascii="SassoonCRInfant" w:hAnsi="SassoonCRInfant"/>
                                      <w:sz w:val="18"/>
                                    </w:rPr>
                                  </w:pPr>
                                  <w:r w:rsidRPr="00FA149E">
                                    <w:rPr>
                                      <w:rFonts w:ascii="SassoonCRInfant" w:hAnsi="SassoonCRInfant"/>
                                      <w:color w:val="292526"/>
                                      <w:sz w:val="18"/>
                                    </w:rPr>
                                    <w:t>reading with an awareness of audience, (e.g. changes in intonation</w:t>
                                  </w:r>
                                  <w:r w:rsidRPr="00FA149E">
                                    <w:rPr>
                                      <w:rFonts w:ascii="SassoonCRInfant" w:hAnsi="SassoonCRInfant"/>
                                      <w:color w:val="292526"/>
                                      <w:spacing w:val="-22"/>
                                      <w:sz w:val="18"/>
                                    </w:rPr>
                                    <w:t xml:space="preserve"> </w:t>
                                  </w:r>
                                  <w:r w:rsidRPr="00FA149E">
                                    <w:rPr>
                                      <w:rFonts w:ascii="SassoonCRInfant" w:hAnsi="SassoonCRInfant"/>
                                      <w:color w:val="292526"/>
                                      <w:sz w:val="18"/>
                                    </w:rPr>
                                    <w:t>and pace);</w:t>
                                  </w:r>
                                </w:p>
                                <w:p w14:paraId="65DA579B" w14:textId="77777777" w:rsidR="000C305C" w:rsidRPr="00FA149E" w:rsidRDefault="00823DC4">
                                  <w:pPr>
                                    <w:pStyle w:val="TableParagraph"/>
                                    <w:numPr>
                                      <w:ilvl w:val="0"/>
                                      <w:numId w:val="8"/>
                                    </w:numPr>
                                    <w:tabs>
                                      <w:tab w:val="left" w:pos="874"/>
                                    </w:tabs>
                                    <w:spacing w:before="171" w:line="218" w:lineRule="auto"/>
                                    <w:ind w:right="782" w:hanging="226"/>
                                    <w:rPr>
                                      <w:rFonts w:ascii="SassoonCRInfant" w:hAnsi="SassoonCRInfant"/>
                                      <w:sz w:val="18"/>
                                    </w:rPr>
                                  </w:pPr>
                                  <w:r w:rsidRPr="00FA149E">
                                    <w:rPr>
                                      <w:rFonts w:ascii="SassoonCRInfant" w:hAnsi="SassoonCRInfant"/>
                                      <w:color w:val="292526"/>
                                      <w:sz w:val="18"/>
                                    </w:rPr>
                                    <w:t>reading books that are structured in different ways for a range of purposes and participating in discussions about</w:t>
                                  </w:r>
                                  <w:r w:rsidRPr="00FA149E">
                                    <w:rPr>
                                      <w:rFonts w:ascii="SassoonCRInfant" w:hAnsi="SassoonCRInfant"/>
                                      <w:color w:val="292526"/>
                                      <w:spacing w:val="12"/>
                                      <w:sz w:val="18"/>
                                    </w:rPr>
                                    <w:t xml:space="preserve"> </w:t>
                                  </w:r>
                                  <w:r w:rsidRPr="00FA149E">
                                    <w:rPr>
                                      <w:rFonts w:ascii="SassoonCRInfant" w:hAnsi="SassoonCRInfant"/>
                                      <w:color w:val="292526"/>
                                      <w:sz w:val="18"/>
                                    </w:rPr>
                                    <w:t>them;</w:t>
                                  </w:r>
                                </w:p>
                                <w:p w14:paraId="045FD118" w14:textId="77777777" w:rsidR="000C305C" w:rsidRPr="00FA149E" w:rsidRDefault="00823DC4">
                                  <w:pPr>
                                    <w:pStyle w:val="TableParagraph"/>
                                    <w:numPr>
                                      <w:ilvl w:val="0"/>
                                      <w:numId w:val="8"/>
                                    </w:numPr>
                                    <w:tabs>
                                      <w:tab w:val="left" w:pos="874"/>
                                    </w:tabs>
                                    <w:spacing w:before="170" w:line="218" w:lineRule="auto"/>
                                    <w:ind w:right="511" w:hanging="226"/>
                                    <w:rPr>
                                      <w:rFonts w:ascii="SassoonCRInfant" w:hAnsi="SassoonCRInfant"/>
                                      <w:sz w:val="18"/>
                                    </w:rPr>
                                  </w:pPr>
                                  <w:r w:rsidRPr="00FA149E">
                                    <w:rPr>
                                      <w:rFonts w:ascii="SassoonCRInfant" w:hAnsi="SassoonCRInfant"/>
                                      <w:color w:val="292526"/>
                                      <w:sz w:val="18"/>
                                    </w:rPr>
                                    <w:t>using appropriate terminology when discussing texts (plot, character, setting).</w:t>
                                  </w:r>
                                </w:p>
                              </w:tc>
                              <w:tc>
                                <w:tcPr>
                                  <w:tcW w:w="800" w:type="dxa"/>
                                </w:tcPr>
                                <w:p w14:paraId="6AE53BE4" w14:textId="77777777" w:rsidR="000C305C" w:rsidRPr="00FA149E" w:rsidRDefault="000C305C">
                                  <w:pPr>
                                    <w:pStyle w:val="TableParagraph"/>
                                    <w:ind w:left="0"/>
                                    <w:rPr>
                                      <w:rFonts w:ascii="SassoonCRInfant" w:hAnsi="SassoonCRInfant"/>
                                      <w:sz w:val="18"/>
                                    </w:rPr>
                                  </w:pPr>
                                </w:p>
                              </w:tc>
                            </w:tr>
                            <w:tr w:rsidR="000C305C" w:rsidRPr="00FA149E" w14:paraId="4927025F" w14:textId="77777777" w:rsidTr="00660558">
                              <w:trPr>
                                <w:trHeight w:val="1255"/>
                              </w:trPr>
                              <w:tc>
                                <w:tcPr>
                                  <w:tcW w:w="6481" w:type="dxa"/>
                                  <w:shd w:val="clear" w:color="auto" w:fill="CC66FF"/>
                                </w:tcPr>
                                <w:p w14:paraId="273D4359"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what they read, in books they can read independently, by:</w:t>
                                  </w:r>
                                </w:p>
                                <w:p w14:paraId="744D70B1" w14:textId="77777777" w:rsidR="000C305C" w:rsidRPr="00FA149E" w:rsidRDefault="00823DC4">
                                  <w:pPr>
                                    <w:pStyle w:val="TableParagraph"/>
                                    <w:numPr>
                                      <w:ilvl w:val="0"/>
                                      <w:numId w:val="7"/>
                                    </w:numPr>
                                    <w:tabs>
                                      <w:tab w:val="left" w:pos="874"/>
                                    </w:tabs>
                                    <w:spacing w:before="150"/>
                                    <w:ind w:hanging="226"/>
                                    <w:rPr>
                                      <w:rFonts w:ascii="SassoonCRInfant" w:hAnsi="SassoonCRInfant"/>
                                      <w:sz w:val="18"/>
                                    </w:rPr>
                                  </w:pPr>
                                  <w:r w:rsidRPr="00FA149E">
                                    <w:rPr>
                                      <w:rFonts w:ascii="SassoonCRInfant" w:hAnsi="SassoonCRInfant"/>
                                      <w:color w:val="292526"/>
                                      <w:sz w:val="18"/>
                                    </w:rPr>
                                    <w:t>predicting what might happen from details stated and</w:t>
                                  </w:r>
                                  <w:r w:rsidRPr="00FA149E">
                                    <w:rPr>
                                      <w:rFonts w:ascii="SassoonCRInfant" w:hAnsi="SassoonCRInfant"/>
                                      <w:color w:val="292526"/>
                                      <w:spacing w:val="-1"/>
                                      <w:sz w:val="18"/>
                                    </w:rPr>
                                    <w:t xml:space="preserve"> </w:t>
                                  </w:r>
                                  <w:r w:rsidRPr="00FA149E">
                                    <w:rPr>
                                      <w:rFonts w:ascii="SassoonCRInfant" w:hAnsi="SassoonCRInfant"/>
                                      <w:color w:val="292526"/>
                                      <w:sz w:val="18"/>
                                    </w:rPr>
                                    <w:t>implied.</w:t>
                                  </w:r>
                                </w:p>
                                <w:p w14:paraId="59E91B74" w14:textId="77777777" w:rsidR="000C305C" w:rsidRPr="00FA149E" w:rsidRDefault="00823DC4">
                                  <w:pPr>
                                    <w:pStyle w:val="TableParagraph"/>
                                    <w:numPr>
                                      <w:ilvl w:val="0"/>
                                      <w:numId w:val="7"/>
                                    </w:numPr>
                                    <w:tabs>
                                      <w:tab w:val="left" w:pos="874"/>
                                    </w:tabs>
                                    <w:spacing w:before="166" w:line="218" w:lineRule="auto"/>
                                    <w:ind w:right="1337" w:hanging="226"/>
                                    <w:rPr>
                                      <w:rFonts w:ascii="SassoonCRInfant" w:hAnsi="SassoonCRInfant"/>
                                      <w:sz w:val="18"/>
                                    </w:rPr>
                                  </w:pPr>
                                  <w:r w:rsidRPr="00FA149E">
                                    <w:rPr>
                                      <w:rFonts w:ascii="SassoonCRInfant" w:hAnsi="SassoonCRInfant"/>
                                      <w:color w:val="292526"/>
                                      <w:sz w:val="18"/>
                                    </w:rPr>
                                    <w:t>drawing simple inferences with evidence such as inferring characters’</w:t>
                                  </w:r>
                                  <w:r w:rsidRPr="00FA149E">
                                    <w:rPr>
                                      <w:rFonts w:ascii="SassoonCRInfant" w:hAnsi="SassoonCRInfant"/>
                                      <w:color w:val="292526"/>
                                      <w:spacing w:val="2"/>
                                      <w:sz w:val="18"/>
                                    </w:rPr>
                                    <w:t xml:space="preserve"> </w:t>
                                  </w:r>
                                  <w:r w:rsidRPr="00FA149E">
                                    <w:rPr>
                                      <w:rFonts w:ascii="SassoonCRInfant" w:hAnsi="SassoonCRInfant"/>
                                      <w:color w:val="292526"/>
                                      <w:sz w:val="18"/>
                                    </w:rPr>
                                    <w:t>feelings.</w:t>
                                  </w:r>
                                </w:p>
                              </w:tc>
                              <w:tc>
                                <w:tcPr>
                                  <w:tcW w:w="800" w:type="dxa"/>
                                </w:tcPr>
                                <w:p w14:paraId="5ECF135F" w14:textId="77777777" w:rsidR="000C305C" w:rsidRPr="00FA149E" w:rsidRDefault="000C305C">
                                  <w:pPr>
                                    <w:pStyle w:val="TableParagraph"/>
                                    <w:ind w:left="0"/>
                                    <w:rPr>
                                      <w:rFonts w:ascii="SassoonCRInfant" w:hAnsi="SassoonCRInfant"/>
                                      <w:sz w:val="18"/>
                                    </w:rPr>
                                  </w:pPr>
                                </w:p>
                              </w:tc>
                            </w:tr>
                            <w:tr w:rsidR="000C305C" w:rsidRPr="00FA149E" w14:paraId="20057BF2" w14:textId="77777777" w:rsidTr="00660558">
                              <w:trPr>
                                <w:trHeight w:val="575"/>
                              </w:trPr>
                              <w:tc>
                                <w:tcPr>
                                  <w:tcW w:w="6481" w:type="dxa"/>
                                  <w:shd w:val="clear" w:color="auto" w:fill="CC66FF"/>
                                </w:tcPr>
                                <w:p w14:paraId="7892CEB3" w14:textId="77777777" w:rsidR="000C305C" w:rsidRPr="00FA149E" w:rsidRDefault="00823DC4">
                                  <w:pPr>
                                    <w:pStyle w:val="TableParagraph"/>
                                    <w:spacing w:before="39" w:line="261" w:lineRule="auto"/>
                                    <w:ind w:right="229"/>
                                    <w:rPr>
                                      <w:rFonts w:ascii="SassoonCRInfant" w:hAnsi="SassoonCRInfant"/>
                                      <w:sz w:val="18"/>
                                    </w:rPr>
                                  </w:pPr>
                                  <w:r w:rsidRPr="00FA149E">
                                    <w:rPr>
                                      <w:rFonts w:ascii="SassoonCRInfant" w:hAnsi="SassoonCRInfant"/>
                                      <w:color w:val="292526"/>
                                      <w:sz w:val="18"/>
                                    </w:rPr>
                                    <w:t>to retrieve and record information from non-fiction using conventions such as indexes, contents pages and glossaries.</w:t>
                                  </w:r>
                                </w:p>
                              </w:tc>
                              <w:tc>
                                <w:tcPr>
                                  <w:tcW w:w="800" w:type="dxa"/>
                                </w:tcPr>
                                <w:p w14:paraId="3310A137" w14:textId="77777777" w:rsidR="000C305C" w:rsidRPr="00FA149E" w:rsidRDefault="000C305C">
                                  <w:pPr>
                                    <w:pStyle w:val="TableParagraph"/>
                                    <w:ind w:left="0"/>
                                    <w:rPr>
                                      <w:rFonts w:ascii="SassoonCRInfant" w:hAnsi="SassoonCRInfant"/>
                                      <w:sz w:val="18"/>
                                    </w:rPr>
                                  </w:pPr>
                                </w:p>
                              </w:tc>
                            </w:tr>
                          </w:tbl>
                          <w:p w14:paraId="0D70B8E7" w14:textId="77777777" w:rsidR="000C305C" w:rsidRPr="00FA149E" w:rsidRDefault="000C305C">
                            <w:pPr>
                              <w:pStyle w:val="BodyText"/>
                              <w:rPr>
                                <w:rFonts w:ascii="SassoonCRInfant" w:hAnsi="SassoonCRInfan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85621" id="Text Box 11" o:spid="_x0000_s1028" type="#_x0000_t202" style="position:absolute;margin-left:27.9pt;margin-top:7.75pt;width:365.65pt;height:359.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tAIAALMFAAAOAAAAZHJzL2Uyb0RvYy54bWysVG1vmzAQ/j5p/8Hyd8pLgQRUUrUhTJO6&#10;F6ndD3DABGtgM9sJdNP++86mpEmrSdM2PqCzfX58z91zd3U9di06UKmY4Bn2LzyMKC9Fxfguw18e&#10;CmeJkdKEV6QVnGb4kSp8vXr75mroUxqIRrQVlQhAuEqHPsON1n3quqpsaEfUhegph8NayI5oWMqd&#10;W0kyAHrXuoHnxe4gZNVLUVKlYDefDvHK4tc1LfWnulZUozbDEJu2f2n/W/N3V1ck3UnSN6x8CoP8&#10;RRQdYRwePULlRBO0l+wVVMdKKZSo9UUpOlfUNSup5QBsfO8Fm/uG9NRygeSo/pgm9f9gy4+HzxKx&#10;CmqXYMRJBzV6oKNGt2JEvm/yM/QqBbf7Hhz1CPvga7mq/k6UXxXiYt0QvqM3UoqhoaSC+OxN9+Tq&#10;hKMMyHb4ICp4h+y1sEBjLTuTPEgHAnSo0+OxNiaWEjbDOLxcRBFGJZyFURwnga2eS9L5ei+VfkdF&#10;h4yRYQnFt/DkcKc0EAHX2cW8xkXB2tYKoOVnG+A47cDjcNWcmTBsPX8kXrJZbpahEwbxxgm9PHdu&#10;inXoxIW/iPLLfL3O/Z/mXT9MG1ZVlJtnZm354Z/V7knlkyqO6lKiZZWBMyEpuduuW4kOBLRd2M+U&#10;C4I/cXPPw7DHwOUFJT8IvdsgcYp4uXDCIoycZOEtHc9PbpPYC5MwL84p3TFO/50SGjKcREE0qem3&#10;3Dz7veZG0o5pmB4t6zK8PDqR1GhwwytbWk1YO9knqTDhP6cCMjYX2irWiHSSqx63o22OYG6Erage&#10;QcJSgMBApzD5wGiE/I7RAFMkw+rbnkiKUfueQxuYkTMbcja2s0F4CVczrDGazLWeRtO+l2zXAPLU&#10;aFzcQKvUzIrY9NQUBTAwC5gMlsvTFDOj53RtvZ5n7eoXAAAA//8DAFBLAwQUAAYACAAAACEAFf0A&#10;Ot8AAAAJAQAADwAAAGRycy9kb3ducmV2LnhtbEyPQU/DMAyF70j8h8hI3Fg6oOsoTacJwQkJ0ZUD&#10;x7Tx2miNU5psK/8ec4Kbn5/13udiM7tBnHAK1pOC5SIBgdR6Y6lT8FG/3KxBhKjJ6METKvjGAJvy&#10;8qLQufFnqvC0i53gEAq5VtDHOOZShrZHp8PCj0js7f3kdGQ5ddJM+szhbpC3SbKSTlvihl6P+NRj&#10;e9gdnYLtJ1XP9uutea/2la3rh4ReVwelrq/m7SOIiHP8O4ZffEaHkpkafyQTxKAgTZk88j5NQbCf&#10;rbMliIaHu/sMZFnI/x+UPwAAAP//AwBQSwECLQAUAAYACAAAACEAtoM4kv4AAADhAQAAEwAAAAAA&#10;AAAAAAAAAAAAAAAAW0NvbnRlbnRfVHlwZXNdLnhtbFBLAQItABQABgAIAAAAIQA4/SH/1gAAAJQB&#10;AAALAAAAAAAAAAAAAAAAAC8BAABfcmVscy8ucmVsc1BLAQItABQABgAIAAAAIQA/+mk2tAIAALMF&#10;AAAOAAAAAAAAAAAAAAAAAC4CAABkcnMvZTJvRG9jLnhtbFBLAQItABQABgAIAAAAIQAV/QA63wAA&#10;AAkBAAAPAAAAAAAAAAAAAAAAAA4FAABkcnMvZG93bnJldi54bWxQSwUGAAAAAAQABADzAAAAGgYA&#10;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0C305C" w:rsidRPr="00FA149E" w14:paraId="212A8C38" w14:textId="77777777">
                        <w:trPr>
                          <w:trHeight w:val="362"/>
                        </w:trPr>
                        <w:tc>
                          <w:tcPr>
                            <w:tcW w:w="6481" w:type="dxa"/>
                          </w:tcPr>
                          <w:p w14:paraId="19215066" w14:textId="77777777" w:rsidR="000C305C" w:rsidRPr="00FA149E" w:rsidRDefault="00823DC4">
                            <w:pPr>
                              <w:pStyle w:val="TableParagraph"/>
                              <w:spacing w:before="80"/>
                              <w:rPr>
                                <w:rFonts w:ascii="SassoonCRInfant" w:hAnsi="SassoonCRInfant"/>
                                <w:b/>
                                <w:sz w:val="18"/>
                              </w:rPr>
                            </w:pPr>
                            <w:r w:rsidRPr="00FA149E">
                              <w:rPr>
                                <w:rFonts w:ascii="SassoonCRInfant" w:hAnsi="SassoonCRInfant"/>
                                <w:b/>
                                <w:color w:val="292526"/>
                                <w:sz w:val="18"/>
                              </w:rPr>
                              <w:t>Pupil(s) are beginning to independently apply their knowledge:</w:t>
                            </w:r>
                          </w:p>
                        </w:tc>
                        <w:tc>
                          <w:tcPr>
                            <w:tcW w:w="800" w:type="dxa"/>
                            <w:tcBorders>
                              <w:top w:val="nil"/>
                              <w:right w:val="nil"/>
                            </w:tcBorders>
                          </w:tcPr>
                          <w:p w14:paraId="2E161B85" w14:textId="77777777" w:rsidR="000C305C" w:rsidRPr="00FA149E" w:rsidRDefault="000C305C">
                            <w:pPr>
                              <w:pStyle w:val="TableParagraph"/>
                              <w:ind w:left="0"/>
                              <w:rPr>
                                <w:rFonts w:ascii="SassoonCRInfant" w:hAnsi="SassoonCRInfant"/>
                                <w:sz w:val="18"/>
                              </w:rPr>
                            </w:pPr>
                          </w:p>
                        </w:tc>
                      </w:tr>
                      <w:tr w:rsidR="000C305C" w:rsidRPr="00FA149E" w14:paraId="568BB1DA" w14:textId="77777777" w:rsidTr="00660558">
                        <w:trPr>
                          <w:trHeight w:val="546"/>
                        </w:trPr>
                        <w:tc>
                          <w:tcPr>
                            <w:tcW w:w="6481" w:type="dxa"/>
                            <w:shd w:val="clear" w:color="auto" w:fill="66FF66"/>
                          </w:tcPr>
                          <w:p w14:paraId="7851FE15" w14:textId="77777777"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usually read fluently, decoding longer words with support, testing out different pronunciations.</w:t>
                            </w:r>
                          </w:p>
                        </w:tc>
                        <w:tc>
                          <w:tcPr>
                            <w:tcW w:w="800" w:type="dxa"/>
                          </w:tcPr>
                          <w:p w14:paraId="7C8D5F3D" w14:textId="77777777" w:rsidR="000C305C" w:rsidRPr="00FA149E" w:rsidRDefault="000C305C">
                            <w:pPr>
                              <w:pStyle w:val="TableParagraph"/>
                              <w:ind w:left="0"/>
                              <w:rPr>
                                <w:rFonts w:ascii="SassoonCRInfant" w:hAnsi="SassoonCRInfant"/>
                                <w:sz w:val="18"/>
                              </w:rPr>
                            </w:pPr>
                          </w:p>
                        </w:tc>
                      </w:tr>
                      <w:tr w:rsidR="000C305C" w:rsidRPr="00FA149E" w14:paraId="6E10747C" w14:textId="77777777" w:rsidTr="00660558">
                        <w:trPr>
                          <w:trHeight w:val="830"/>
                        </w:trPr>
                        <w:tc>
                          <w:tcPr>
                            <w:tcW w:w="6481" w:type="dxa"/>
                            <w:shd w:val="clear" w:color="auto" w:fill="66FF66"/>
                          </w:tcPr>
                          <w:p w14:paraId="4832DA6D"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w:t>
                            </w:r>
                            <w:r w:rsidRPr="00FA149E">
                              <w:rPr>
                                <w:rFonts w:ascii="SassoonCRInfant" w:hAnsi="SassoonCRInfant"/>
                                <w:color w:val="292526"/>
                                <w:spacing w:val="9"/>
                                <w:sz w:val="18"/>
                              </w:rPr>
                              <w:t xml:space="preserve"> </w:t>
                            </w:r>
                            <w:r w:rsidRPr="00FA149E">
                              <w:rPr>
                                <w:rFonts w:ascii="SassoonCRInfant" w:hAnsi="SassoonCRInfant"/>
                                <w:color w:val="292526"/>
                                <w:sz w:val="18"/>
                              </w:rPr>
                              <w:t>apply</w:t>
                            </w:r>
                            <w:r w:rsidRPr="00FA149E">
                              <w:rPr>
                                <w:rFonts w:ascii="SassoonCRInfant" w:hAnsi="SassoonCRInfant"/>
                                <w:color w:val="292526"/>
                                <w:spacing w:val="10"/>
                                <w:sz w:val="18"/>
                              </w:rPr>
                              <w:t xml:space="preserve"> </w:t>
                            </w:r>
                            <w:r w:rsidRPr="00FA149E">
                              <w:rPr>
                                <w:rFonts w:ascii="SassoonCRInfant" w:hAnsi="SassoonCRInfant"/>
                                <w:color w:val="292526"/>
                                <w:sz w:val="18"/>
                              </w:rPr>
                              <w:t>their</w:t>
                            </w:r>
                            <w:r w:rsidRPr="00FA149E">
                              <w:rPr>
                                <w:rFonts w:ascii="SassoonCRInfant" w:hAnsi="SassoonCRInfant"/>
                                <w:color w:val="292526"/>
                                <w:spacing w:val="10"/>
                                <w:sz w:val="18"/>
                              </w:rPr>
                              <w:t xml:space="preserve"> </w:t>
                            </w:r>
                            <w:r w:rsidRPr="00FA149E">
                              <w:rPr>
                                <w:rFonts w:ascii="SassoonCRInfant" w:hAnsi="SassoonCRInfant"/>
                                <w:color w:val="292526"/>
                                <w:sz w:val="18"/>
                              </w:rPr>
                              <w:t>growing</w:t>
                            </w:r>
                            <w:r w:rsidRPr="00FA149E">
                              <w:rPr>
                                <w:rFonts w:ascii="SassoonCRInfant" w:hAnsi="SassoonCRInfant"/>
                                <w:color w:val="292526"/>
                                <w:spacing w:val="9"/>
                                <w:sz w:val="18"/>
                              </w:rPr>
                              <w:t xml:space="preserve"> </w:t>
                            </w:r>
                            <w:r w:rsidRPr="00FA149E">
                              <w:rPr>
                                <w:rFonts w:ascii="SassoonCRInfant" w:hAnsi="SassoonCRInfant"/>
                                <w:color w:val="292526"/>
                                <w:sz w:val="18"/>
                              </w:rPr>
                              <w:t>knowledge</w:t>
                            </w:r>
                            <w:r w:rsidRPr="00FA149E">
                              <w:rPr>
                                <w:rFonts w:ascii="SassoonCRInfant" w:hAnsi="SassoonCRInfant"/>
                                <w:color w:val="292526"/>
                                <w:spacing w:val="10"/>
                                <w:sz w:val="18"/>
                              </w:rPr>
                              <w:t xml:space="preserve"> </w:t>
                            </w:r>
                            <w:r w:rsidRPr="00FA149E">
                              <w:rPr>
                                <w:rFonts w:ascii="SassoonCRInfant" w:hAnsi="SassoonCRInfant"/>
                                <w:color w:val="292526"/>
                                <w:sz w:val="18"/>
                              </w:rPr>
                              <w:t>of</w:t>
                            </w:r>
                            <w:r w:rsidRPr="00FA149E">
                              <w:rPr>
                                <w:rFonts w:ascii="SassoonCRInfant" w:hAnsi="SassoonCRInfant"/>
                                <w:color w:val="292526"/>
                                <w:spacing w:val="10"/>
                                <w:sz w:val="18"/>
                              </w:rPr>
                              <w:t xml:space="preserve"> </w:t>
                            </w:r>
                            <w:r w:rsidRPr="00FA149E">
                              <w:rPr>
                                <w:rFonts w:ascii="SassoonCRInfant" w:hAnsi="SassoonCRInfant"/>
                                <w:color w:val="292526"/>
                                <w:sz w:val="18"/>
                              </w:rPr>
                              <w:t>root</w:t>
                            </w:r>
                            <w:r w:rsidRPr="00FA149E">
                              <w:rPr>
                                <w:rFonts w:ascii="SassoonCRInfant" w:hAnsi="SassoonCRInfant"/>
                                <w:color w:val="292526"/>
                                <w:spacing w:val="10"/>
                                <w:sz w:val="18"/>
                              </w:rPr>
                              <w:t xml:space="preserve"> </w:t>
                            </w:r>
                            <w:r w:rsidRPr="00FA149E">
                              <w:rPr>
                                <w:rFonts w:ascii="SassoonCRInfant" w:hAnsi="SassoonCRInfant"/>
                                <w:color w:val="292526"/>
                                <w:sz w:val="18"/>
                              </w:rPr>
                              <w:t>words</w:t>
                            </w:r>
                            <w:r w:rsidRPr="00FA149E">
                              <w:rPr>
                                <w:rFonts w:ascii="SassoonCRInfant" w:hAnsi="SassoonCRInfant"/>
                                <w:color w:val="292526"/>
                                <w:spacing w:val="9"/>
                                <w:sz w:val="18"/>
                              </w:rPr>
                              <w:t xml:space="preserve"> </w:t>
                            </w:r>
                            <w:r w:rsidRPr="00FA149E">
                              <w:rPr>
                                <w:rFonts w:ascii="SassoonCRInfant" w:hAnsi="SassoonCRInfant"/>
                                <w:color w:val="292526"/>
                                <w:sz w:val="18"/>
                              </w:rPr>
                              <w:t>and</w:t>
                            </w:r>
                            <w:r w:rsidRPr="00FA149E">
                              <w:rPr>
                                <w:rFonts w:ascii="SassoonCRInfant" w:hAnsi="SassoonCRInfant"/>
                                <w:color w:val="292526"/>
                                <w:spacing w:val="10"/>
                                <w:sz w:val="18"/>
                              </w:rPr>
                              <w:t xml:space="preserve"> </w:t>
                            </w:r>
                            <w:r w:rsidRPr="00FA149E">
                              <w:rPr>
                                <w:rFonts w:ascii="SassoonCRInfant" w:hAnsi="SassoonCRInfant"/>
                                <w:color w:val="292526"/>
                                <w:sz w:val="18"/>
                              </w:rPr>
                              <w:t>prefixes,</w:t>
                            </w:r>
                            <w:r w:rsidRPr="00FA149E">
                              <w:rPr>
                                <w:rFonts w:ascii="SassoonCRInfant" w:hAnsi="SassoonCRInfant"/>
                                <w:color w:val="292526"/>
                                <w:spacing w:val="10"/>
                                <w:sz w:val="18"/>
                              </w:rPr>
                              <w:t xml:space="preserve"> </w:t>
                            </w:r>
                            <w:r w:rsidRPr="00FA149E">
                              <w:rPr>
                                <w:rFonts w:ascii="SassoonCRInfant" w:hAnsi="SassoonCRInfant"/>
                                <w:color w:val="292526"/>
                                <w:sz w:val="18"/>
                              </w:rPr>
                              <w:t>including</w:t>
                            </w:r>
                            <w:r w:rsidRPr="00FA149E">
                              <w:rPr>
                                <w:rFonts w:ascii="SassoonCRInfant" w:hAnsi="SassoonCRInfant"/>
                                <w:color w:val="292526"/>
                                <w:spacing w:val="9"/>
                                <w:sz w:val="18"/>
                              </w:rPr>
                              <w:t xml:space="preserve"> </w:t>
                            </w:r>
                            <w:r w:rsidRPr="00FA149E">
                              <w:rPr>
                                <w:rFonts w:ascii="SassoonCRInfant" w:hAnsi="SassoonCRInfant"/>
                                <w:color w:val="292526"/>
                                <w:sz w:val="18"/>
                              </w:rPr>
                              <w:t>in-,</w:t>
                            </w:r>
                            <w:r w:rsidRPr="00FA149E">
                              <w:rPr>
                                <w:rFonts w:ascii="SassoonCRInfant" w:hAnsi="SassoonCRInfant"/>
                                <w:color w:val="292526"/>
                                <w:spacing w:val="10"/>
                                <w:sz w:val="18"/>
                              </w:rPr>
                              <w:t xml:space="preserve"> </w:t>
                            </w:r>
                            <w:r w:rsidRPr="00FA149E">
                              <w:rPr>
                                <w:rFonts w:ascii="SassoonCRInfant" w:hAnsi="SassoonCRInfant"/>
                                <w:color w:val="292526"/>
                                <w:sz w:val="18"/>
                              </w:rPr>
                              <w:t>im-,</w:t>
                            </w:r>
                          </w:p>
                          <w:p w14:paraId="61F26675" w14:textId="77777777" w:rsidR="000C305C" w:rsidRPr="00FA149E" w:rsidRDefault="00823DC4">
                            <w:pPr>
                              <w:pStyle w:val="TableParagraph"/>
                              <w:spacing w:before="20" w:line="261" w:lineRule="auto"/>
                              <w:rPr>
                                <w:rFonts w:ascii="SassoonCRInfant" w:hAnsi="SassoonCRInfant"/>
                                <w:sz w:val="18"/>
                              </w:rPr>
                            </w:pPr>
                            <w:proofErr w:type="spellStart"/>
                            <w:r w:rsidRPr="00FA149E">
                              <w:rPr>
                                <w:rFonts w:ascii="SassoonCRInfant" w:hAnsi="SassoonCRInfant"/>
                                <w:color w:val="292526"/>
                                <w:sz w:val="18"/>
                              </w:rPr>
                              <w:t>il</w:t>
                            </w:r>
                            <w:proofErr w:type="spellEnd"/>
                            <w:r w:rsidRPr="00FA149E">
                              <w:rPr>
                                <w:rFonts w:ascii="SassoonCRInfant" w:hAnsi="SassoonCRInfant"/>
                                <w:color w:val="292526"/>
                                <w:sz w:val="18"/>
                              </w:rPr>
                              <w:t xml:space="preserve">-, </w:t>
                            </w:r>
                            <w:proofErr w:type="spellStart"/>
                            <w:r w:rsidRPr="00FA149E">
                              <w:rPr>
                                <w:rFonts w:ascii="SassoonCRInfant" w:hAnsi="SassoonCRInfant"/>
                                <w:color w:val="292526"/>
                                <w:sz w:val="18"/>
                              </w:rPr>
                              <w:t>ir</w:t>
                            </w:r>
                            <w:proofErr w:type="spellEnd"/>
                            <w:r w:rsidRPr="00FA149E">
                              <w:rPr>
                                <w:rFonts w:ascii="SassoonCRInfant" w:hAnsi="SassoonCRInfant"/>
                                <w:color w:val="292526"/>
                                <w:sz w:val="18"/>
                              </w:rPr>
                              <w:t>-, dis-, mis-, un-, re-, sub-, inter-, super-, anti- and auto- (as listed in English Appendix</w:t>
                            </w:r>
                            <w:r w:rsidRPr="00FA149E">
                              <w:rPr>
                                <w:rFonts w:ascii="SassoonCRInfant" w:hAnsi="SassoonCRInfant"/>
                                <w:color w:val="292526"/>
                                <w:spacing w:val="10"/>
                                <w:sz w:val="18"/>
                              </w:rPr>
                              <w:t xml:space="preserve"> </w:t>
                            </w:r>
                            <w:r w:rsidRPr="00FA149E">
                              <w:rPr>
                                <w:rFonts w:ascii="SassoonCRInfant" w:hAnsi="SassoonCRInfant"/>
                                <w:color w:val="292526"/>
                                <w:sz w:val="18"/>
                              </w:rPr>
                              <w:t>1*)</w:t>
                            </w:r>
                            <w:r w:rsidRPr="00FA149E">
                              <w:rPr>
                                <w:rFonts w:ascii="SassoonCRInfant" w:hAnsi="SassoonCRInfant"/>
                                <w:color w:val="292526"/>
                                <w:spacing w:val="11"/>
                                <w:sz w:val="18"/>
                              </w:rPr>
                              <w:t xml:space="preserve"> </w:t>
                            </w:r>
                            <w:r w:rsidRPr="00FA149E">
                              <w:rPr>
                                <w:rFonts w:ascii="SassoonCRInfant" w:hAnsi="SassoonCRInfant"/>
                                <w:color w:val="292526"/>
                                <w:sz w:val="18"/>
                              </w:rPr>
                              <w:t>to</w:t>
                            </w:r>
                            <w:r w:rsidRPr="00FA149E">
                              <w:rPr>
                                <w:rFonts w:ascii="SassoonCRInfant" w:hAnsi="SassoonCRInfant"/>
                                <w:color w:val="292526"/>
                                <w:spacing w:val="11"/>
                                <w:sz w:val="18"/>
                              </w:rPr>
                              <w:t xml:space="preserve"> </w:t>
                            </w:r>
                            <w:r w:rsidRPr="00FA149E">
                              <w:rPr>
                                <w:rFonts w:ascii="SassoonCRInfant" w:hAnsi="SassoonCRInfant"/>
                                <w:color w:val="292526"/>
                                <w:sz w:val="18"/>
                              </w:rPr>
                              <w:t>read</w:t>
                            </w:r>
                            <w:r w:rsidRPr="00FA149E">
                              <w:rPr>
                                <w:rFonts w:ascii="SassoonCRInfant" w:hAnsi="SassoonCRInfant"/>
                                <w:color w:val="292526"/>
                                <w:spacing w:val="10"/>
                                <w:sz w:val="18"/>
                              </w:rPr>
                              <w:t xml:space="preserve"> </w:t>
                            </w:r>
                            <w:r w:rsidRPr="00FA149E">
                              <w:rPr>
                                <w:rFonts w:ascii="SassoonCRInfant" w:hAnsi="SassoonCRInfant"/>
                                <w:color w:val="292526"/>
                                <w:sz w:val="18"/>
                              </w:rPr>
                              <w:t>aloud</w:t>
                            </w:r>
                            <w:r w:rsidRPr="00FA149E">
                              <w:rPr>
                                <w:rFonts w:ascii="SassoonCRInfant" w:hAnsi="SassoonCRInfant"/>
                                <w:color w:val="292526"/>
                                <w:spacing w:val="11"/>
                                <w:sz w:val="18"/>
                              </w:rPr>
                              <w:t xml:space="preserve"> </w:t>
                            </w:r>
                            <w:r w:rsidRPr="00FA149E">
                              <w:rPr>
                                <w:rFonts w:ascii="SassoonCRInfant" w:hAnsi="SassoonCRInfant"/>
                                <w:color w:val="292526"/>
                                <w:sz w:val="18"/>
                              </w:rPr>
                              <w:t>and</w:t>
                            </w:r>
                            <w:r w:rsidRPr="00FA149E">
                              <w:rPr>
                                <w:rFonts w:ascii="SassoonCRInfant" w:hAnsi="SassoonCRInfant"/>
                                <w:color w:val="292526"/>
                                <w:spacing w:val="11"/>
                                <w:sz w:val="18"/>
                              </w:rPr>
                              <w:t xml:space="preserve"> </w:t>
                            </w:r>
                            <w:r w:rsidRPr="00FA149E">
                              <w:rPr>
                                <w:rFonts w:ascii="SassoonCRInfant" w:hAnsi="SassoonCRInfant"/>
                                <w:color w:val="292526"/>
                                <w:sz w:val="18"/>
                              </w:rPr>
                              <w:t>to</w:t>
                            </w:r>
                            <w:r w:rsidRPr="00FA149E">
                              <w:rPr>
                                <w:rFonts w:ascii="SassoonCRInfant" w:hAnsi="SassoonCRInfant"/>
                                <w:color w:val="292526"/>
                                <w:spacing w:val="10"/>
                                <w:sz w:val="18"/>
                              </w:rPr>
                              <w:t xml:space="preserve"> </w:t>
                            </w:r>
                            <w:r w:rsidRPr="00FA149E">
                              <w:rPr>
                                <w:rFonts w:ascii="SassoonCRInfant" w:hAnsi="SassoonCRInfant"/>
                                <w:color w:val="292526"/>
                                <w:sz w:val="18"/>
                              </w:rPr>
                              <w:t>understand</w:t>
                            </w:r>
                            <w:r w:rsidRPr="00FA149E">
                              <w:rPr>
                                <w:rFonts w:ascii="SassoonCRInfant" w:hAnsi="SassoonCRInfant"/>
                                <w:color w:val="292526"/>
                                <w:spacing w:val="11"/>
                                <w:sz w:val="18"/>
                              </w:rPr>
                              <w:t xml:space="preserve"> </w:t>
                            </w:r>
                            <w:r w:rsidRPr="00FA149E">
                              <w:rPr>
                                <w:rFonts w:ascii="SassoonCRInfant" w:hAnsi="SassoonCRInfant"/>
                                <w:color w:val="292526"/>
                                <w:sz w:val="18"/>
                              </w:rPr>
                              <w:t>the</w:t>
                            </w:r>
                            <w:r w:rsidRPr="00FA149E">
                              <w:rPr>
                                <w:rFonts w:ascii="SassoonCRInfant" w:hAnsi="SassoonCRInfant"/>
                                <w:color w:val="292526"/>
                                <w:spacing w:val="11"/>
                                <w:sz w:val="18"/>
                              </w:rPr>
                              <w:t xml:space="preserve"> </w:t>
                            </w:r>
                            <w:r w:rsidRPr="00FA149E">
                              <w:rPr>
                                <w:rFonts w:ascii="SassoonCRInfant" w:hAnsi="SassoonCRInfant"/>
                                <w:color w:val="292526"/>
                                <w:sz w:val="18"/>
                              </w:rPr>
                              <w:t>meaning</w:t>
                            </w:r>
                            <w:r w:rsidRPr="00FA149E">
                              <w:rPr>
                                <w:rFonts w:ascii="SassoonCRInfant" w:hAnsi="SassoonCRInfant"/>
                                <w:color w:val="292526"/>
                                <w:spacing w:val="11"/>
                                <w:sz w:val="18"/>
                              </w:rPr>
                              <w:t xml:space="preserve"> </w:t>
                            </w:r>
                            <w:r w:rsidRPr="00FA149E">
                              <w:rPr>
                                <w:rFonts w:ascii="SassoonCRInfant" w:hAnsi="SassoonCRInfant"/>
                                <w:color w:val="292526"/>
                                <w:sz w:val="18"/>
                              </w:rPr>
                              <w:t>of</w:t>
                            </w:r>
                            <w:r w:rsidRPr="00FA149E">
                              <w:rPr>
                                <w:rFonts w:ascii="SassoonCRInfant" w:hAnsi="SassoonCRInfant"/>
                                <w:color w:val="292526"/>
                                <w:spacing w:val="10"/>
                                <w:sz w:val="18"/>
                              </w:rPr>
                              <w:t xml:space="preserve"> </w:t>
                            </w:r>
                            <w:r w:rsidRPr="00FA149E">
                              <w:rPr>
                                <w:rFonts w:ascii="SassoonCRInfant" w:hAnsi="SassoonCRInfant"/>
                                <w:color w:val="292526"/>
                                <w:sz w:val="18"/>
                              </w:rPr>
                              <w:t>new</w:t>
                            </w:r>
                            <w:r w:rsidRPr="00FA149E">
                              <w:rPr>
                                <w:rFonts w:ascii="SassoonCRInfant" w:hAnsi="SassoonCRInfant"/>
                                <w:color w:val="292526"/>
                                <w:spacing w:val="11"/>
                                <w:sz w:val="18"/>
                              </w:rPr>
                              <w:t xml:space="preserve"> </w:t>
                            </w:r>
                            <w:r w:rsidRPr="00FA149E">
                              <w:rPr>
                                <w:rFonts w:ascii="SassoonCRInfant" w:hAnsi="SassoonCRInfant"/>
                                <w:color w:val="292526"/>
                                <w:sz w:val="18"/>
                              </w:rPr>
                              <w:t>words</w:t>
                            </w:r>
                            <w:r w:rsidRPr="00FA149E">
                              <w:rPr>
                                <w:rFonts w:ascii="SassoonCRInfant" w:hAnsi="SassoonCRInfant"/>
                                <w:color w:val="292526"/>
                                <w:spacing w:val="11"/>
                                <w:sz w:val="18"/>
                              </w:rPr>
                              <w:t xml:space="preserve"> </w:t>
                            </w:r>
                            <w:r w:rsidRPr="00FA149E">
                              <w:rPr>
                                <w:rFonts w:ascii="SassoonCRInfant" w:hAnsi="SassoonCRInfant"/>
                                <w:color w:val="292526"/>
                                <w:sz w:val="18"/>
                              </w:rPr>
                              <w:t>they</w:t>
                            </w:r>
                          </w:p>
                        </w:tc>
                        <w:tc>
                          <w:tcPr>
                            <w:tcW w:w="800" w:type="dxa"/>
                          </w:tcPr>
                          <w:p w14:paraId="2B516EB2" w14:textId="77777777" w:rsidR="000C305C" w:rsidRPr="00FA149E" w:rsidRDefault="000C305C">
                            <w:pPr>
                              <w:pStyle w:val="TableParagraph"/>
                              <w:ind w:left="0"/>
                              <w:rPr>
                                <w:rFonts w:ascii="SassoonCRInfant" w:hAnsi="SassoonCRInfant"/>
                                <w:sz w:val="18"/>
                              </w:rPr>
                            </w:pPr>
                          </w:p>
                        </w:tc>
                      </w:tr>
                      <w:tr w:rsidR="000C305C" w:rsidRPr="00FA149E" w14:paraId="2734CC4C" w14:textId="77777777" w:rsidTr="00660558">
                        <w:trPr>
                          <w:trHeight w:val="830"/>
                        </w:trPr>
                        <w:tc>
                          <w:tcPr>
                            <w:tcW w:w="6481" w:type="dxa"/>
                            <w:shd w:val="clear" w:color="auto" w:fill="66FF66"/>
                          </w:tcPr>
                          <w:p w14:paraId="0851A060" w14:textId="77777777" w:rsidR="000C305C" w:rsidRPr="00FA149E" w:rsidRDefault="00823DC4">
                            <w:pPr>
                              <w:pStyle w:val="TableParagraph"/>
                              <w:spacing w:before="39" w:line="261" w:lineRule="auto"/>
                              <w:ind w:right="229"/>
                              <w:rPr>
                                <w:rFonts w:ascii="SassoonCRInfant" w:hAnsi="SassoonCRInfant"/>
                                <w:sz w:val="18"/>
                              </w:rPr>
                            </w:pPr>
                            <w:r w:rsidRPr="00FA149E">
                              <w:rPr>
                                <w:rFonts w:ascii="SassoonCRInfant" w:hAnsi="SassoonCRInfant"/>
                                <w:color w:val="292526"/>
                                <w:sz w:val="18"/>
                              </w:rPr>
                              <w:t>to apply their growing knowledge of root words and suffixes/word endings, including -</w:t>
                            </w:r>
                            <w:proofErr w:type="spellStart"/>
                            <w:r w:rsidRPr="00FA149E">
                              <w:rPr>
                                <w:rFonts w:ascii="SassoonCRInfant" w:hAnsi="SassoonCRInfant"/>
                                <w:color w:val="292526"/>
                                <w:sz w:val="18"/>
                              </w:rPr>
                              <w:t>ation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ly</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ous</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ture</w:t>
                            </w:r>
                            <w:proofErr w:type="spellEnd"/>
                            <w:r w:rsidRPr="00FA149E">
                              <w:rPr>
                                <w:rFonts w:ascii="SassoonCRInfant" w:hAnsi="SassoonCRInfant"/>
                                <w:color w:val="292526"/>
                                <w:sz w:val="18"/>
                              </w:rPr>
                              <w:t>, -sure, -</w:t>
                            </w:r>
                            <w:proofErr w:type="spellStart"/>
                            <w:r w:rsidRPr="00FA149E">
                              <w:rPr>
                                <w:rFonts w:ascii="SassoonCRInfant" w:hAnsi="SassoonCRInfant"/>
                                <w:color w:val="292526"/>
                                <w:sz w:val="18"/>
                              </w:rPr>
                              <w:t>sion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ssion</w:t>
                            </w:r>
                            <w:proofErr w:type="spellEnd"/>
                            <w:r w:rsidRPr="00FA149E">
                              <w:rPr>
                                <w:rFonts w:ascii="SassoonCRInfant" w:hAnsi="SassoonCRInfant"/>
                                <w:color w:val="292526"/>
                                <w:sz w:val="18"/>
                              </w:rPr>
                              <w:t xml:space="preserve"> and -</w:t>
                            </w:r>
                            <w:proofErr w:type="spellStart"/>
                            <w:r w:rsidRPr="00FA149E">
                              <w:rPr>
                                <w:rFonts w:ascii="SassoonCRInfant" w:hAnsi="SassoonCRInfant"/>
                                <w:color w:val="292526"/>
                                <w:sz w:val="18"/>
                              </w:rPr>
                              <w:t>cian</w:t>
                            </w:r>
                            <w:proofErr w:type="spellEnd"/>
                            <w:r w:rsidRPr="00FA149E">
                              <w:rPr>
                                <w:rFonts w:ascii="SassoonCRInfant" w:hAnsi="SassoonCRInfant"/>
                                <w:color w:val="292526"/>
                                <w:sz w:val="18"/>
                              </w:rPr>
                              <w:t xml:space="preserve"> (as listed in English Appendix 1*) to read aloud and to understand the meaning of new words</w:t>
                            </w:r>
                          </w:p>
                        </w:tc>
                        <w:tc>
                          <w:tcPr>
                            <w:tcW w:w="800" w:type="dxa"/>
                          </w:tcPr>
                          <w:p w14:paraId="3E8248EF" w14:textId="77777777" w:rsidR="000C305C" w:rsidRPr="00FA149E" w:rsidRDefault="000C305C">
                            <w:pPr>
                              <w:pStyle w:val="TableParagraph"/>
                              <w:ind w:left="0"/>
                              <w:rPr>
                                <w:rFonts w:ascii="SassoonCRInfant" w:hAnsi="SassoonCRInfant"/>
                                <w:sz w:val="18"/>
                              </w:rPr>
                            </w:pPr>
                          </w:p>
                        </w:tc>
                      </w:tr>
                      <w:tr w:rsidR="000C305C" w:rsidRPr="00FA149E" w14:paraId="609187AF" w14:textId="77777777" w:rsidTr="00660558">
                        <w:trPr>
                          <w:trHeight w:val="575"/>
                        </w:trPr>
                        <w:tc>
                          <w:tcPr>
                            <w:tcW w:w="6481" w:type="dxa"/>
                            <w:shd w:val="clear" w:color="auto" w:fill="66FF66"/>
                          </w:tcPr>
                          <w:p w14:paraId="2F8E406C" w14:textId="1D44A36E"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read most Y</w:t>
                            </w:r>
                            <w:r w:rsidR="00105CA6" w:rsidRPr="00FA149E">
                              <w:rPr>
                                <w:rFonts w:ascii="SassoonCRInfant" w:hAnsi="SassoonCRInfant"/>
                                <w:color w:val="292526"/>
                                <w:sz w:val="18"/>
                              </w:rPr>
                              <w:t>4</w:t>
                            </w:r>
                            <w:r w:rsidR="00660558" w:rsidRPr="00FA149E">
                              <w:rPr>
                                <w:rFonts w:ascii="SassoonCRInfant" w:hAnsi="SassoonCRInfant"/>
                                <w:color w:val="292526"/>
                                <w:sz w:val="18"/>
                              </w:rPr>
                              <w:t xml:space="preserve"> </w:t>
                            </w:r>
                            <w:r w:rsidRPr="00FA149E">
                              <w:rPr>
                                <w:rFonts w:ascii="SassoonCRInfant" w:hAnsi="SassoonCRInfant"/>
                                <w:color w:val="292526"/>
                                <w:sz w:val="18"/>
                              </w:rPr>
                              <w:t>exception words (as listed in Appendix 1*), noting the unusual correspondences between spelling and sound, and where these occur in the word.</w:t>
                            </w:r>
                          </w:p>
                        </w:tc>
                        <w:tc>
                          <w:tcPr>
                            <w:tcW w:w="800" w:type="dxa"/>
                          </w:tcPr>
                          <w:p w14:paraId="7F4A4DA4" w14:textId="77777777" w:rsidR="000C305C" w:rsidRPr="00FA149E" w:rsidRDefault="000C305C">
                            <w:pPr>
                              <w:pStyle w:val="TableParagraph"/>
                              <w:ind w:left="0"/>
                              <w:rPr>
                                <w:rFonts w:ascii="SassoonCRInfant" w:hAnsi="SassoonCRInfant"/>
                                <w:sz w:val="18"/>
                              </w:rPr>
                            </w:pPr>
                          </w:p>
                        </w:tc>
                      </w:tr>
                      <w:tr w:rsidR="000C305C" w:rsidRPr="00FA149E" w14:paraId="7737802D" w14:textId="77777777" w:rsidTr="00660558">
                        <w:trPr>
                          <w:trHeight w:val="2035"/>
                        </w:trPr>
                        <w:tc>
                          <w:tcPr>
                            <w:tcW w:w="6481" w:type="dxa"/>
                            <w:shd w:val="clear" w:color="auto" w:fill="CC66FF"/>
                          </w:tcPr>
                          <w:p w14:paraId="4A0F2F32"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develop a positive attitude to reading and understanding of what they read by:</w:t>
                            </w:r>
                          </w:p>
                          <w:p w14:paraId="43927D36" w14:textId="77777777" w:rsidR="000C305C" w:rsidRPr="00FA149E" w:rsidRDefault="00823DC4">
                            <w:pPr>
                              <w:pStyle w:val="TableParagraph"/>
                              <w:numPr>
                                <w:ilvl w:val="0"/>
                                <w:numId w:val="8"/>
                              </w:numPr>
                              <w:tabs>
                                <w:tab w:val="left" w:pos="874"/>
                              </w:tabs>
                              <w:spacing w:before="165" w:line="218" w:lineRule="auto"/>
                              <w:ind w:right="403" w:hanging="226"/>
                              <w:rPr>
                                <w:rFonts w:ascii="SassoonCRInfant" w:hAnsi="SassoonCRInfant"/>
                                <w:sz w:val="18"/>
                              </w:rPr>
                            </w:pPr>
                            <w:r w:rsidRPr="00FA149E">
                              <w:rPr>
                                <w:rFonts w:ascii="SassoonCRInfant" w:hAnsi="SassoonCRInfant"/>
                                <w:color w:val="292526"/>
                                <w:sz w:val="18"/>
                              </w:rPr>
                              <w:t>reading with an awareness of audience, (e.g. changes in intonation</w:t>
                            </w:r>
                            <w:r w:rsidRPr="00FA149E">
                              <w:rPr>
                                <w:rFonts w:ascii="SassoonCRInfant" w:hAnsi="SassoonCRInfant"/>
                                <w:color w:val="292526"/>
                                <w:spacing w:val="-22"/>
                                <w:sz w:val="18"/>
                              </w:rPr>
                              <w:t xml:space="preserve"> </w:t>
                            </w:r>
                            <w:r w:rsidRPr="00FA149E">
                              <w:rPr>
                                <w:rFonts w:ascii="SassoonCRInfant" w:hAnsi="SassoonCRInfant"/>
                                <w:color w:val="292526"/>
                                <w:sz w:val="18"/>
                              </w:rPr>
                              <w:t>and pace);</w:t>
                            </w:r>
                          </w:p>
                          <w:p w14:paraId="65DA579B" w14:textId="77777777" w:rsidR="000C305C" w:rsidRPr="00FA149E" w:rsidRDefault="00823DC4">
                            <w:pPr>
                              <w:pStyle w:val="TableParagraph"/>
                              <w:numPr>
                                <w:ilvl w:val="0"/>
                                <w:numId w:val="8"/>
                              </w:numPr>
                              <w:tabs>
                                <w:tab w:val="left" w:pos="874"/>
                              </w:tabs>
                              <w:spacing w:before="171" w:line="218" w:lineRule="auto"/>
                              <w:ind w:right="782" w:hanging="226"/>
                              <w:rPr>
                                <w:rFonts w:ascii="SassoonCRInfant" w:hAnsi="SassoonCRInfant"/>
                                <w:sz w:val="18"/>
                              </w:rPr>
                            </w:pPr>
                            <w:r w:rsidRPr="00FA149E">
                              <w:rPr>
                                <w:rFonts w:ascii="SassoonCRInfant" w:hAnsi="SassoonCRInfant"/>
                                <w:color w:val="292526"/>
                                <w:sz w:val="18"/>
                              </w:rPr>
                              <w:t>reading books that are structured in different ways for a range of purposes and participating in discussions about</w:t>
                            </w:r>
                            <w:r w:rsidRPr="00FA149E">
                              <w:rPr>
                                <w:rFonts w:ascii="SassoonCRInfant" w:hAnsi="SassoonCRInfant"/>
                                <w:color w:val="292526"/>
                                <w:spacing w:val="12"/>
                                <w:sz w:val="18"/>
                              </w:rPr>
                              <w:t xml:space="preserve"> </w:t>
                            </w:r>
                            <w:r w:rsidRPr="00FA149E">
                              <w:rPr>
                                <w:rFonts w:ascii="SassoonCRInfant" w:hAnsi="SassoonCRInfant"/>
                                <w:color w:val="292526"/>
                                <w:sz w:val="18"/>
                              </w:rPr>
                              <w:t>them;</w:t>
                            </w:r>
                          </w:p>
                          <w:p w14:paraId="045FD118" w14:textId="77777777" w:rsidR="000C305C" w:rsidRPr="00FA149E" w:rsidRDefault="00823DC4">
                            <w:pPr>
                              <w:pStyle w:val="TableParagraph"/>
                              <w:numPr>
                                <w:ilvl w:val="0"/>
                                <w:numId w:val="8"/>
                              </w:numPr>
                              <w:tabs>
                                <w:tab w:val="left" w:pos="874"/>
                              </w:tabs>
                              <w:spacing w:before="170" w:line="218" w:lineRule="auto"/>
                              <w:ind w:right="511" w:hanging="226"/>
                              <w:rPr>
                                <w:rFonts w:ascii="SassoonCRInfant" w:hAnsi="SassoonCRInfant"/>
                                <w:sz w:val="18"/>
                              </w:rPr>
                            </w:pPr>
                            <w:r w:rsidRPr="00FA149E">
                              <w:rPr>
                                <w:rFonts w:ascii="SassoonCRInfant" w:hAnsi="SassoonCRInfant"/>
                                <w:color w:val="292526"/>
                                <w:sz w:val="18"/>
                              </w:rPr>
                              <w:t>using appropriate terminology when discussing texts (plot, character, setting).</w:t>
                            </w:r>
                          </w:p>
                        </w:tc>
                        <w:tc>
                          <w:tcPr>
                            <w:tcW w:w="800" w:type="dxa"/>
                          </w:tcPr>
                          <w:p w14:paraId="6AE53BE4" w14:textId="77777777" w:rsidR="000C305C" w:rsidRPr="00FA149E" w:rsidRDefault="000C305C">
                            <w:pPr>
                              <w:pStyle w:val="TableParagraph"/>
                              <w:ind w:left="0"/>
                              <w:rPr>
                                <w:rFonts w:ascii="SassoonCRInfant" w:hAnsi="SassoonCRInfant"/>
                                <w:sz w:val="18"/>
                              </w:rPr>
                            </w:pPr>
                          </w:p>
                        </w:tc>
                      </w:tr>
                      <w:tr w:rsidR="000C305C" w:rsidRPr="00FA149E" w14:paraId="4927025F" w14:textId="77777777" w:rsidTr="00660558">
                        <w:trPr>
                          <w:trHeight w:val="1255"/>
                        </w:trPr>
                        <w:tc>
                          <w:tcPr>
                            <w:tcW w:w="6481" w:type="dxa"/>
                            <w:shd w:val="clear" w:color="auto" w:fill="CC66FF"/>
                          </w:tcPr>
                          <w:p w14:paraId="273D4359"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what they read, in books they can read independently, by:</w:t>
                            </w:r>
                          </w:p>
                          <w:p w14:paraId="744D70B1" w14:textId="77777777" w:rsidR="000C305C" w:rsidRPr="00FA149E" w:rsidRDefault="00823DC4">
                            <w:pPr>
                              <w:pStyle w:val="TableParagraph"/>
                              <w:numPr>
                                <w:ilvl w:val="0"/>
                                <w:numId w:val="7"/>
                              </w:numPr>
                              <w:tabs>
                                <w:tab w:val="left" w:pos="874"/>
                              </w:tabs>
                              <w:spacing w:before="150"/>
                              <w:ind w:hanging="226"/>
                              <w:rPr>
                                <w:rFonts w:ascii="SassoonCRInfant" w:hAnsi="SassoonCRInfant"/>
                                <w:sz w:val="18"/>
                              </w:rPr>
                            </w:pPr>
                            <w:r w:rsidRPr="00FA149E">
                              <w:rPr>
                                <w:rFonts w:ascii="SassoonCRInfant" w:hAnsi="SassoonCRInfant"/>
                                <w:color w:val="292526"/>
                                <w:sz w:val="18"/>
                              </w:rPr>
                              <w:t>predicting what might happen from details stated and</w:t>
                            </w:r>
                            <w:r w:rsidRPr="00FA149E">
                              <w:rPr>
                                <w:rFonts w:ascii="SassoonCRInfant" w:hAnsi="SassoonCRInfant"/>
                                <w:color w:val="292526"/>
                                <w:spacing w:val="-1"/>
                                <w:sz w:val="18"/>
                              </w:rPr>
                              <w:t xml:space="preserve"> </w:t>
                            </w:r>
                            <w:r w:rsidRPr="00FA149E">
                              <w:rPr>
                                <w:rFonts w:ascii="SassoonCRInfant" w:hAnsi="SassoonCRInfant"/>
                                <w:color w:val="292526"/>
                                <w:sz w:val="18"/>
                              </w:rPr>
                              <w:t>implied.</w:t>
                            </w:r>
                          </w:p>
                          <w:p w14:paraId="59E91B74" w14:textId="77777777" w:rsidR="000C305C" w:rsidRPr="00FA149E" w:rsidRDefault="00823DC4">
                            <w:pPr>
                              <w:pStyle w:val="TableParagraph"/>
                              <w:numPr>
                                <w:ilvl w:val="0"/>
                                <w:numId w:val="7"/>
                              </w:numPr>
                              <w:tabs>
                                <w:tab w:val="left" w:pos="874"/>
                              </w:tabs>
                              <w:spacing w:before="166" w:line="218" w:lineRule="auto"/>
                              <w:ind w:right="1337" w:hanging="226"/>
                              <w:rPr>
                                <w:rFonts w:ascii="SassoonCRInfant" w:hAnsi="SassoonCRInfant"/>
                                <w:sz w:val="18"/>
                              </w:rPr>
                            </w:pPr>
                            <w:r w:rsidRPr="00FA149E">
                              <w:rPr>
                                <w:rFonts w:ascii="SassoonCRInfant" w:hAnsi="SassoonCRInfant"/>
                                <w:color w:val="292526"/>
                                <w:sz w:val="18"/>
                              </w:rPr>
                              <w:t>drawing simple inferences with evidence such as inferring characters’</w:t>
                            </w:r>
                            <w:r w:rsidRPr="00FA149E">
                              <w:rPr>
                                <w:rFonts w:ascii="SassoonCRInfant" w:hAnsi="SassoonCRInfant"/>
                                <w:color w:val="292526"/>
                                <w:spacing w:val="2"/>
                                <w:sz w:val="18"/>
                              </w:rPr>
                              <w:t xml:space="preserve"> </w:t>
                            </w:r>
                            <w:r w:rsidRPr="00FA149E">
                              <w:rPr>
                                <w:rFonts w:ascii="SassoonCRInfant" w:hAnsi="SassoonCRInfant"/>
                                <w:color w:val="292526"/>
                                <w:sz w:val="18"/>
                              </w:rPr>
                              <w:t>feelings.</w:t>
                            </w:r>
                          </w:p>
                        </w:tc>
                        <w:tc>
                          <w:tcPr>
                            <w:tcW w:w="800" w:type="dxa"/>
                          </w:tcPr>
                          <w:p w14:paraId="5ECF135F" w14:textId="77777777" w:rsidR="000C305C" w:rsidRPr="00FA149E" w:rsidRDefault="000C305C">
                            <w:pPr>
                              <w:pStyle w:val="TableParagraph"/>
                              <w:ind w:left="0"/>
                              <w:rPr>
                                <w:rFonts w:ascii="SassoonCRInfant" w:hAnsi="SassoonCRInfant"/>
                                <w:sz w:val="18"/>
                              </w:rPr>
                            </w:pPr>
                          </w:p>
                        </w:tc>
                      </w:tr>
                      <w:tr w:rsidR="000C305C" w:rsidRPr="00FA149E" w14:paraId="20057BF2" w14:textId="77777777" w:rsidTr="00660558">
                        <w:trPr>
                          <w:trHeight w:val="575"/>
                        </w:trPr>
                        <w:tc>
                          <w:tcPr>
                            <w:tcW w:w="6481" w:type="dxa"/>
                            <w:shd w:val="clear" w:color="auto" w:fill="CC66FF"/>
                          </w:tcPr>
                          <w:p w14:paraId="7892CEB3" w14:textId="77777777" w:rsidR="000C305C" w:rsidRPr="00FA149E" w:rsidRDefault="00823DC4">
                            <w:pPr>
                              <w:pStyle w:val="TableParagraph"/>
                              <w:spacing w:before="39" w:line="261" w:lineRule="auto"/>
                              <w:ind w:right="229"/>
                              <w:rPr>
                                <w:rFonts w:ascii="SassoonCRInfant" w:hAnsi="SassoonCRInfant"/>
                                <w:sz w:val="18"/>
                              </w:rPr>
                            </w:pPr>
                            <w:r w:rsidRPr="00FA149E">
                              <w:rPr>
                                <w:rFonts w:ascii="SassoonCRInfant" w:hAnsi="SassoonCRInfant"/>
                                <w:color w:val="292526"/>
                                <w:sz w:val="18"/>
                              </w:rPr>
                              <w:t>to retrieve and record information from non-fiction using conventions such as indexes, contents pages and glossaries.</w:t>
                            </w:r>
                          </w:p>
                        </w:tc>
                        <w:tc>
                          <w:tcPr>
                            <w:tcW w:w="800" w:type="dxa"/>
                          </w:tcPr>
                          <w:p w14:paraId="3310A137" w14:textId="77777777" w:rsidR="000C305C" w:rsidRPr="00FA149E" w:rsidRDefault="000C305C">
                            <w:pPr>
                              <w:pStyle w:val="TableParagraph"/>
                              <w:ind w:left="0"/>
                              <w:rPr>
                                <w:rFonts w:ascii="SassoonCRInfant" w:hAnsi="SassoonCRInfant"/>
                                <w:sz w:val="18"/>
                              </w:rPr>
                            </w:pPr>
                          </w:p>
                        </w:tc>
                      </w:tr>
                    </w:tbl>
                    <w:p w14:paraId="0D70B8E7" w14:textId="77777777" w:rsidR="000C305C" w:rsidRPr="00FA149E" w:rsidRDefault="000C305C">
                      <w:pPr>
                        <w:pStyle w:val="BodyText"/>
                        <w:rPr>
                          <w:rFonts w:ascii="SassoonCRInfant" w:hAnsi="SassoonCRInfant"/>
                        </w:rPr>
                      </w:pPr>
                    </w:p>
                  </w:txbxContent>
                </v:textbox>
                <w10:wrap type="topAndBottom" anchorx="page"/>
              </v:shape>
            </w:pict>
          </mc:Fallback>
        </mc:AlternateContent>
      </w:r>
      <w:r w:rsidRPr="00FA149E">
        <w:rPr>
          <w:rFonts w:ascii="SassoonCRInfant" w:hAnsi="SassoonCRInfant"/>
          <w:noProof/>
        </w:rPr>
        <mc:AlternateContent>
          <mc:Choice Requires="wps">
            <w:drawing>
              <wp:anchor distT="0" distB="0" distL="0" distR="0" simplePos="0" relativeHeight="251659264" behindDoc="1" locked="0" layoutInCell="1" allowOverlap="1" wp14:anchorId="7A7D2A31" wp14:editId="00DC24D0">
                <wp:simplePos x="0" y="0"/>
                <wp:positionH relativeFrom="page">
                  <wp:posOffset>5711190</wp:posOffset>
                </wp:positionH>
                <wp:positionV relativeFrom="paragraph">
                  <wp:posOffset>98425</wp:posOffset>
                </wp:positionV>
                <wp:extent cx="4643755" cy="4566920"/>
                <wp:effectExtent l="0" t="0" r="0" b="0"/>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56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14:paraId="2FEE2E7B" w14:textId="77777777">
                              <w:trPr>
                                <w:trHeight w:val="362"/>
                              </w:trPr>
                              <w:tc>
                                <w:tcPr>
                                  <w:tcW w:w="6476" w:type="dxa"/>
                                </w:tcPr>
                                <w:p w14:paraId="0CAB3063" w14:textId="77777777" w:rsidR="000C305C" w:rsidRPr="00FA149E" w:rsidRDefault="00823DC4">
                                  <w:pPr>
                                    <w:pStyle w:val="TableParagraph"/>
                                    <w:spacing w:before="80"/>
                                    <w:rPr>
                                      <w:rFonts w:ascii="SassoonCRInfant" w:hAnsi="SassoonCRInfant"/>
                                      <w:b/>
                                      <w:sz w:val="18"/>
                                    </w:rPr>
                                  </w:pPr>
                                  <w:r w:rsidRPr="00FA149E">
                                    <w:rPr>
                                      <w:rFonts w:ascii="SassoonCRInfant" w:hAnsi="SassoonCRInfant"/>
                                      <w:b/>
                                      <w:color w:val="292526"/>
                                      <w:sz w:val="18"/>
                                    </w:rPr>
                                    <w:t>Pupil(s) are beginning to independently apply their knowledge:</w:t>
                                  </w:r>
                                </w:p>
                              </w:tc>
                              <w:tc>
                                <w:tcPr>
                                  <w:tcW w:w="805" w:type="dxa"/>
                                  <w:tcBorders>
                                    <w:top w:val="nil"/>
                                    <w:right w:val="nil"/>
                                  </w:tcBorders>
                                </w:tcPr>
                                <w:p w14:paraId="1E6BFDA4" w14:textId="77777777" w:rsidR="000C305C" w:rsidRDefault="000C305C">
                                  <w:pPr>
                                    <w:pStyle w:val="TableParagraph"/>
                                    <w:ind w:left="0"/>
                                    <w:rPr>
                                      <w:rFonts w:ascii="Times New Roman"/>
                                      <w:sz w:val="18"/>
                                    </w:rPr>
                                  </w:pPr>
                                </w:p>
                              </w:tc>
                            </w:tr>
                            <w:tr w:rsidR="000C305C" w14:paraId="59A6879D" w14:textId="77777777" w:rsidTr="00660558">
                              <w:trPr>
                                <w:trHeight w:val="546"/>
                              </w:trPr>
                              <w:tc>
                                <w:tcPr>
                                  <w:tcW w:w="6476" w:type="dxa"/>
                                  <w:shd w:val="clear" w:color="auto" w:fill="66FF66"/>
                                </w:tcPr>
                                <w:p w14:paraId="5F79FD79" w14:textId="77777777"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usually read fluently, decoding longer words with support, testing out different pronunciations.</w:t>
                                  </w:r>
                                </w:p>
                              </w:tc>
                              <w:tc>
                                <w:tcPr>
                                  <w:tcW w:w="805" w:type="dxa"/>
                                </w:tcPr>
                                <w:p w14:paraId="65FDEE29" w14:textId="77777777" w:rsidR="000C305C" w:rsidRDefault="000C305C">
                                  <w:pPr>
                                    <w:pStyle w:val="TableParagraph"/>
                                    <w:ind w:left="0"/>
                                    <w:rPr>
                                      <w:rFonts w:ascii="Times New Roman"/>
                                      <w:sz w:val="18"/>
                                    </w:rPr>
                                  </w:pPr>
                                </w:p>
                              </w:tc>
                            </w:tr>
                            <w:tr w:rsidR="000C305C" w14:paraId="6605412B" w14:textId="77777777" w:rsidTr="00660558">
                              <w:trPr>
                                <w:trHeight w:val="830"/>
                              </w:trPr>
                              <w:tc>
                                <w:tcPr>
                                  <w:tcW w:w="6476" w:type="dxa"/>
                                  <w:shd w:val="clear" w:color="auto" w:fill="66FF66"/>
                                </w:tcPr>
                                <w:p w14:paraId="64AD8160"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w:t>
                                  </w:r>
                                  <w:r w:rsidRPr="00FA149E">
                                    <w:rPr>
                                      <w:rFonts w:ascii="SassoonCRInfant" w:hAnsi="SassoonCRInfant"/>
                                      <w:color w:val="292526"/>
                                      <w:spacing w:val="9"/>
                                      <w:sz w:val="18"/>
                                    </w:rPr>
                                    <w:t xml:space="preserve"> </w:t>
                                  </w:r>
                                  <w:r w:rsidRPr="00FA149E">
                                    <w:rPr>
                                      <w:rFonts w:ascii="SassoonCRInfant" w:hAnsi="SassoonCRInfant"/>
                                      <w:color w:val="292526"/>
                                      <w:sz w:val="18"/>
                                    </w:rPr>
                                    <w:t>apply</w:t>
                                  </w:r>
                                  <w:r w:rsidRPr="00FA149E">
                                    <w:rPr>
                                      <w:rFonts w:ascii="SassoonCRInfant" w:hAnsi="SassoonCRInfant"/>
                                      <w:color w:val="292526"/>
                                      <w:spacing w:val="10"/>
                                      <w:sz w:val="18"/>
                                    </w:rPr>
                                    <w:t xml:space="preserve"> </w:t>
                                  </w:r>
                                  <w:r w:rsidRPr="00FA149E">
                                    <w:rPr>
                                      <w:rFonts w:ascii="SassoonCRInfant" w:hAnsi="SassoonCRInfant"/>
                                      <w:color w:val="292526"/>
                                      <w:sz w:val="18"/>
                                    </w:rPr>
                                    <w:t>their</w:t>
                                  </w:r>
                                  <w:r w:rsidRPr="00FA149E">
                                    <w:rPr>
                                      <w:rFonts w:ascii="SassoonCRInfant" w:hAnsi="SassoonCRInfant"/>
                                      <w:color w:val="292526"/>
                                      <w:spacing w:val="10"/>
                                      <w:sz w:val="18"/>
                                    </w:rPr>
                                    <w:t xml:space="preserve"> </w:t>
                                  </w:r>
                                  <w:r w:rsidRPr="00FA149E">
                                    <w:rPr>
                                      <w:rFonts w:ascii="SassoonCRInfant" w:hAnsi="SassoonCRInfant"/>
                                      <w:color w:val="292526"/>
                                      <w:sz w:val="18"/>
                                    </w:rPr>
                                    <w:t>growing</w:t>
                                  </w:r>
                                  <w:r w:rsidRPr="00FA149E">
                                    <w:rPr>
                                      <w:rFonts w:ascii="SassoonCRInfant" w:hAnsi="SassoonCRInfant"/>
                                      <w:color w:val="292526"/>
                                      <w:spacing w:val="9"/>
                                      <w:sz w:val="18"/>
                                    </w:rPr>
                                    <w:t xml:space="preserve"> </w:t>
                                  </w:r>
                                  <w:r w:rsidRPr="00FA149E">
                                    <w:rPr>
                                      <w:rFonts w:ascii="SassoonCRInfant" w:hAnsi="SassoonCRInfant"/>
                                      <w:color w:val="292526"/>
                                      <w:sz w:val="18"/>
                                    </w:rPr>
                                    <w:t>knowledge</w:t>
                                  </w:r>
                                  <w:r w:rsidRPr="00FA149E">
                                    <w:rPr>
                                      <w:rFonts w:ascii="SassoonCRInfant" w:hAnsi="SassoonCRInfant"/>
                                      <w:color w:val="292526"/>
                                      <w:spacing w:val="10"/>
                                      <w:sz w:val="18"/>
                                    </w:rPr>
                                    <w:t xml:space="preserve"> </w:t>
                                  </w:r>
                                  <w:r w:rsidRPr="00FA149E">
                                    <w:rPr>
                                      <w:rFonts w:ascii="SassoonCRInfant" w:hAnsi="SassoonCRInfant"/>
                                      <w:color w:val="292526"/>
                                      <w:sz w:val="18"/>
                                    </w:rPr>
                                    <w:t>of</w:t>
                                  </w:r>
                                  <w:r w:rsidRPr="00FA149E">
                                    <w:rPr>
                                      <w:rFonts w:ascii="SassoonCRInfant" w:hAnsi="SassoonCRInfant"/>
                                      <w:color w:val="292526"/>
                                      <w:spacing w:val="10"/>
                                      <w:sz w:val="18"/>
                                    </w:rPr>
                                    <w:t xml:space="preserve"> </w:t>
                                  </w:r>
                                  <w:r w:rsidRPr="00FA149E">
                                    <w:rPr>
                                      <w:rFonts w:ascii="SassoonCRInfant" w:hAnsi="SassoonCRInfant"/>
                                      <w:color w:val="292526"/>
                                      <w:sz w:val="18"/>
                                    </w:rPr>
                                    <w:t>root</w:t>
                                  </w:r>
                                  <w:r w:rsidRPr="00FA149E">
                                    <w:rPr>
                                      <w:rFonts w:ascii="SassoonCRInfant" w:hAnsi="SassoonCRInfant"/>
                                      <w:color w:val="292526"/>
                                      <w:spacing w:val="10"/>
                                      <w:sz w:val="18"/>
                                    </w:rPr>
                                    <w:t xml:space="preserve"> </w:t>
                                  </w:r>
                                  <w:r w:rsidRPr="00FA149E">
                                    <w:rPr>
                                      <w:rFonts w:ascii="SassoonCRInfant" w:hAnsi="SassoonCRInfant"/>
                                      <w:color w:val="292526"/>
                                      <w:sz w:val="18"/>
                                    </w:rPr>
                                    <w:t>words</w:t>
                                  </w:r>
                                  <w:r w:rsidRPr="00FA149E">
                                    <w:rPr>
                                      <w:rFonts w:ascii="SassoonCRInfant" w:hAnsi="SassoonCRInfant"/>
                                      <w:color w:val="292526"/>
                                      <w:spacing w:val="9"/>
                                      <w:sz w:val="18"/>
                                    </w:rPr>
                                    <w:t xml:space="preserve"> </w:t>
                                  </w:r>
                                  <w:r w:rsidRPr="00FA149E">
                                    <w:rPr>
                                      <w:rFonts w:ascii="SassoonCRInfant" w:hAnsi="SassoonCRInfant"/>
                                      <w:color w:val="292526"/>
                                      <w:sz w:val="18"/>
                                    </w:rPr>
                                    <w:t>and</w:t>
                                  </w:r>
                                  <w:r w:rsidRPr="00FA149E">
                                    <w:rPr>
                                      <w:rFonts w:ascii="SassoonCRInfant" w:hAnsi="SassoonCRInfant"/>
                                      <w:color w:val="292526"/>
                                      <w:spacing w:val="10"/>
                                      <w:sz w:val="18"/>
                                    </w:rPr>
                                    <w:t xml:space="preserve"> </w:t>
                                  </w:r>
                                  <w:r w:rsidRPr="00FA149E">
                                    <w:rPr>
                                      <w:rFonts w:ascii="SassoonCRInfant" w:hAnsi="SassoonCRInfant"/>
                                      <w:color w:val="292526"/>
                                      <w:sz w:val="18"/>
                                    </w:rPr>
                                    <w:t>prefixes,</w:t>
                                  </w:r>
                                  <w:r w:rsidRPr="00FA149E">
                                    <w:rPr>
                                      <w:rFonts w:ascii="SassoonCRInfant" w:hAnsi="SassoonCRInfant"/>
                                      <w:color w:val="292526"/>
                                      <w:spacing w:val="10"/>
                                      <w:sz w:val="18"/>
                                    </w:rPr>
                                    <w:t xml:space="preserve"> </w:t>
                                  </w:r>
                                  <w:r w:rsidRPr="00FA149E">
                                    <w:rPr>
                                      <w:rFonts w:ascii="SassoonCRInfant" w:hAnsi="SassoonCRInfant"/>
                                      <w:color w:val="292526"/>
                                      <w:sz w:val="18"/>
                                    </w:rPr>
                                    <w:t>including</w:t>
                                  </w:r>
                                  <w:r w:rsidRPr="00FA149E">
                                    <w:rPr>
                                      <w:rFonts w:ascii="SassoonCRInfant" w:hAnsi="SassoonCRInfant"/>
                                      <w:color w:val="292526"/>
                                      <w:spacing w:val="9"/>
                                      <w:sz w:val="18"/>
                                    </w:rPr>
                                    <w:t xml:space="preserve"> </w:t>
                                  </w:r>
                                  <w:r w:rsidRPr="00FA149E">
                                    <w:rPr>
                                      <w:rFonts w:ascii="SassoonCRInfant" w:hAnsi="SassoonCRInfant"/>
                                      <w:color w:val="292526"/>
                                      <w:sz w:val="18"/>
                                    </w:rPr>
                                    <w:t>in-,</w:t>
                                  </w:r>
                                  <w:r w:rsidRPr="00FA149E">
                                    <w:rPr>
                                      <w:rFonts w:ascii="SassoonCRInfant" w:hAnsi="SassoonCRInfant"/>
                                      <w:color w:val="292526"/>
                                      <w:spacing w:val="10"/>
                                      <w:sz w:val="18"/>
                                    </w:rPr>
                                    <w:t xml:space="preserve"> </w:t>
                                  </w:r>
                                  <w:r w:rsidRPr="00FA149E">
                                    <w:rPr>
                                      <w:rFonts w:ascii="SassoonCRInfant" w:hAnsi="SassoonCRInfant"/>
                                      <w:color w:val="292526"/>
                                      <w:sz w:val="18"/>
                                    </w:rPr>
                                    <w:t>im-,</w:t>
                                  </w:r>
                                </w:p>
                                <w:p w14:paraId="6F493CEE" w14:textId="77777777" w:rsidR="000C305C" w:rsidRPr="00FA149E" w:rsidRDefault="00823DC4">
                                  <w:pPr>
                                    <w:pStyle w:val="TableParagraph"/>
                                    <w:spacing w:before="20" w:line="261" w:lineRule="auto"/>
                                    <w:rPr>
                                      <w:rFonts w:ascii="SassoonCRInfant" w:hAnsi="SassoonCRInfant"/>
                                      <w:sz w:val="18"/>
                                    </w:rPr>
                                  </w:pPr>
                                  <w:proofErr w:type="spellStart"/>
                                  <w:r w:rsidRPr="00FA149E">
                                    <w:rPr>
                                      <w:rFonts w:ascii="SassoonCRInfant" w:hAnsi="SassoonCRInfant"/>
                                      <w:color w:val="292526"/>
                                      <w:sz w:val="18"/>
                                    </w:rPr>
                                    <w:t>il</w:t>
                                  </w:r>
                                  <w:proofErr w:type="spellEnd"/>
                                  <w:r w:rsidRPr="00FA149E">
                                    <w:rPr>
                                      <w:rFonts w:ascii="SassoonCRInfant" w:hAnsi="SassoonCRInfant"/>
                                      <w:color w:val="292526"/>
                                      <w:sz w:val="18"/>
                                    </w:rPr>
                                    <w:t xml:space="preserve">-, </w:t>
                                  </w:r>
                                  <w:proofErr w:type="spellStart"/>
                                  <w:r w:rsidRPr="00FA149E">
                                    <w:rPr>
                                      <w:rFonts w:ascii="SassoonCRInfant" w:hAnsi="SassoonCRInfant"/>
                                      <w:color w:val="292526"/>
                                      <w:sz w:val="18"/>
                                    </w:rPr>
                                    <w:t>ir</w:t>
                                  </w:r>
                                  <w:proofErr w:type="spellEnd"/>
                                  <w:r w:rsidRPr="00FA149E">
                                    <w:rPr>
                                      <w:rFonts w:ascii="SassoonCRInfant" w:hAnsi="SassoonCRInfant"/>
                                      <w:color w:val="292526"/>
                                      <w:sz w:val="18"/>
                                    </w:rPr>
                                    <w:t>-, dis-, mis-, un-, re-, sub-, inter-, super-, anti- and auto- (as listed in English Appendix</w:t>
                                  </w:r>
                                  <w:r w:rsidRPr="00FA149E">
                                    <w:rPr>
                                      <w:rFonts w:ascii="SassoonCRInfant" w:hAnsi="SassoonCRInfant"/>
                                      <w:color w:val="292526"/>
                                      <w:spacing w:val="10"/>
                                      <w:sz w:val="18"/>
                                    </w:rPr>
                                    <w:t xml:space="preserve"> </w:t>
                                  </w:r>
                                  <w:r w:rsidRPr="00FA149E">
                                    <w:rPr>
                                      <w:rFonts w:ascii="SassoonCRInfant" w:hAnsi="SassoonCRInfant"/>
                                      <w:color w:val="292526"/>
                                      <w:sz w:val="18"/>
                                    </w:rPr>
                                    <w:t>1*)</w:t>
                                  </w:r>
                                  <w:r w:rsidRPr="00FA149E">
                                    <w:rPr>
                                      <w:rFonts w:ascii="SassoonCRInfant" w:hAnsi="SassoonCRInfant"/>
                                      <w:color w:val="292526"/>
                                      <w:spacing w:val="11"/>
                                      <w:sz w:val="18"/>
                                    </w:rPr>
                                    <w:t xml:space="preserve"> </w:t>
                                  </w:r>
                                  <w:r w:rsidRPr="00FA149E">
                                    <w:rPr>
                                      <w:rFonts w:ascii="SassoonCRInfant" w:hAnsi="SassoonCRInfant"/>
                                      <w:color w:val="292526"/>
                                      <w:sz w:val="18"/>
                                    </w:rPr>
                                    <w:t>to</w:t>
                                  </w:r>
                                  <w:r w:rsidRPr="00FA149E">
                                    <w:rPr>
                                      <w:rFonts w:ascii="SassoonCRInfant" w:hAnsi="SassoonCRInfant"/>
                                      <w:color w:val="292526"/>
                                      <w:spacing w:val="11"/>
                                      <w:sz w:val="18"/>
                                    </w:rPr>
                                    <w:t xml:space="preserve"> </w:t>
                                  </w:r>
                                  <w:r w:rsidRPr="00FA149E">
                                    <w:rPr>
                                      <w:rFonts w:ascii="SassoonCRInfant" w:hAnsi="SassoonCRInfant"/>
                                      <w:color w:val="292526"/>
                                      <w:sz w:val="18"/>
                                    </w:rPr>
                                    <w:t>read</w:t>
                                  </w:r>
                                  <w:r w:rsidRPr="00FA149E">
                                    <w:rPr>
                                      <w:rFonts w:ascii="SassoonCRInfant" w:hAnsi="SassoonCRInfant"/>
                                      <w:color w:val="292526"/>
                                      <w:spacing w:val="10"/>
                                      <w:sz w:val="18"/>
                                    </w:rPr>
                                    <w:t xml:space="preserve"> </w:t>
                                  </w:r>
                                  <w:r w:rsidRPr="00FA149E">
                                    <w:rPr>
                                      <w:rFonts w:ascii="SassoonCRInfant" w:hAnsi="SassoonCRInfant"/>
                                      <w:color w:val="292526"/>
                                      <w:sz w:val="18"/>
                                    </w:rPr>
                                    <w:t>aloud</w:t>
                                  </w:r>
                                  <w:r w:rsidRPr="00FA149E">
                                    <w:rPr>
                                      <w:rFonts w:ascii="SassoonCRInfant" w:hAnsi="SassoonCRInfant"/>
                                      <w:color w:val="292526"/>
                                      <w:spacing w:val="11"/>
                                      <w:sz w:val="18"/>
                                    </w:rPr>
                                    <w:t xml:space="preserve"> </w:t>
                                  </w:r>
                                  <w:r w:rsidRPr="00FA149E">
                                    <w:rPr>
                                      <w:rFonts w:ascii="SassoonCRInfant" w:hAnsi="SassoonCRInfant"/>
                                      <w:color w:val="292526"/>
                                      <w:sz w:val="18"/>
                                    </w:rPr>
                                    <w:t>and</w:t>
                                  </w:r>
                                  <w:r w:rsidRPr="00FA149E">
                                    <w:rPr>
                                      <w:rFonts w:ascii="SassoonCRInfant" w:hAnsi="SassoonCRInfant"/>
                                      <w:color w:val="292526"/>
                                      <w:spacing w:val="11"/>
                                      <w:sz w:val="18"/>
                                    </w:rPr>
                                    <w:t xml:space="preserve"> </w:t>
                                  </w:r>
                                  <w:r w:rsidRPr="00FA149E">
                                    <w:rPr>
                                      <w:rFonts w:ascii="SassoonCRInfant" w:hAnsi="SassoonCRInfant"/>
                                      <w:color w:val="292526"/>
                                      <w:sz w:val="18"/>
                                    </w:rPr>
                                    <w:t>to</w:t>
                                  </w:r>
                                  <w:r w:rsidRPr="00FA149E">
                                    <w:rPr>
                                      <w:rFonts w:ascii="SassoonCRInfant" w:hAnsi="SassoonCRInfant"/>
                                      <w:color w:val="292526"/>
                                      <w:spacing w:val="10"/>
                                      <w:sz w:val="18"/>
                                    </w:rPr>
                                    <w:t xml:space="preserve"> </w:t>
                                  </w:r>
                                  <w:r w:rsidRPr="00FA149E">
                                    <w:rPr>
                                      <w:rFonts w:ascii="SassoonCRInfant" w:hAnsi="SassoonCRInfant"/>
                                      <w:color w:val="292526"/>
                                      <w:sz w:val="18"/>
                                    </w:rPr>
                                    <w:t>understand</w:t>
                                  </w:r>
                                  <w:r w:rsidRPr="00FA149E">
                                    <w:rPr>
                                      <w:rFonts w:ascii="SassoonCRInfant" w:hAnsi="SassoonCRInfant"/>
                                      <w:color w:val="292526"/>
                                      <w:spacing w:val="11"/>
                                      <w:sz w:val="18"/>
                                    </w:rPr>
                                    <w:t xml:space="preserve"> </w:t>
                                  </w:r>
                                  <w:r w:rsidRPr="00FA149E">
                                    <w:rPr>
                                      <w:rFonts w:ascii="SassoonCRInfant" w:hAnsi="SassoonCRInfant"/>
                                      <w:color w:val="292526"/>
                                      <w:sz w:val="18"/>
                                    </w:rPr>
                                    <w:t>the</w:t>
                                  </w:r>
                                  <w:r w:rsidRPr="00FA149E">
                                    <w:rPr>
                                      <w:rFonts w:ascii="SassoonCRInfant" w:hAnsi="SassoonCRInfant"/>
                                      <w:color w:val="292526"/>
                                      <w:spacing w:val="11"/>
                                      <w:sz w:val="18"/>
                                    </w:rPr>
                                    <w:t xml:space="preserve"> </w:t>
                                  </w:r>
                                  <w:r w:rsidRPr="00FA149E">
                                    <w:rPr>
                                      <w:rFonts w:ascii="SassoonCRInfant" w:hAnsi="SassoonCRInfant"/>
                                      <w:color w:val="292526"/>
                                      <w:sz w:val="18"/>
                                    </w:rPr>
                                    <w:t>meaning</w:t>
                                  </w:r>
                                  <w:r w:rsidRPr="00FA149E">
                                    <w:rPr>
                                      <w:rFonts w:ascii="SassoonCRInfant" w:hAnsi="SassoonCRInfant"/>
                                      <w:color w:val="292526"/>
                                      <w:spacing w:val="11"/>
                                      <w:sz w:val="18"/>
                                    </w:rPr>
                                    <w:t xml:space="preserve"> </w:t>
                                  </w:r>
                                  <w:r w:rsidRPr="00FA149E">
                                    <w:rPr>
                                      <w:rFonts w:ascii="SassoonCRInfant" w:hAnsi="SassoonCRInfant"/>
                                      <w:color w:val="292526"/>
                                      <w:sz w:val="18"/>
                                    </w:rPr>
                                    <w:t>of</w:t>
                                  </w:r>
                                  <w:r w:rsidRPr="00FA149E">
                                    <w:rPr>
                                      <w:rFonts w:ascii="SassoonCRInfant" w:hAnsi="SassoonCRInfant"/>
                                      <w:color w:val="292526"/>
                                      <w:spacing w:val="10"/>
                                      <w:sz w:val="18"/>
                                    </w:rPr>
                                    <w:t xml:space="preserve"> </w:t>
                                  </w:r>
                                  <w:r w:rsidRPr="00FA149E">
                                    <w:rPr>
                                      <w:rFonts w:ascii="SassoonCRInfant" w:hAnsi="SassoonCRInfant"/>
                                      <w:color w:val="292526"/>
                                      <w:sz w:val="18"/>
                                    </w:rPr>
                                    <w:t>new</w:t>
                                  </w:r>
                                  <w:r w:rsidRPr="00FA149E">
                                    <w:rPr>
                                      <w:rFonts w:ascii="SassoonCRInfant" w:hAnsi="SassoonCRInfant"/>
                                      <w:color w:val="292526"/>
                                      <w:spacing w:val="11"/>
                                      <w:sz w:val="18"/>
                                    </w:rPr>
                                    <w:t xml:space="preserve"> </w:t>
                                  </w:r>
                                  <w:r w:rsidRPr="00FA149E">
                                    <w:rPr>
                                      <w:rFonts w:ascii="SassoonCRInfant" w:hAnsi="SassoonCRInfant"/>
                                      <w:color w:val="292526"/>
                                      <w:sz w:val="18"/>
                                    </w:rPr>
                                    <w:t>words</w:t>
                                  </w:r>
                                  <w:r w:rsidRPr="00FA149E">
                                    <w:rPr>
                                      <w:rFonts w:ascii="SassoonCRInfant" w:hAnsi="SassoonCRInfant"/>
                                      <w:color w:val="292526"/>
                                      <w:spacing w:val="11"/>
                                      <w:sz w:val="18"/>
                                    </w:rPr>
                                    <w:t xml:space="preserve"> </w:t>
                                  </w:r>
                                  <w:r w:rsidRPr="00FA149E">
                                    <w:rPr>
                                      <w:rFonts w:ascii="SassoonCRInfant" w:hAnsi="SassoonCRInfant"/>
                                      <w:color w:val="292526"/>
                                      <w:sz w:val="18"/>
                                    </w:rPr>
                                    <w:t>they</w:t>
                                  </w:r>
                                </w:p>
                              </w:tc>
                              <w:tc>
                                <w:tcPr>
                                  <w:tcW w:w="805" w:type="dxa"/>
                                </w:tcPr>
                                <w:p w14:paraId="67B3565E" w14:textId="77777777" w:rsidR="000C305C" w:rsidRDefault="000C305C">
                                  <w:pPr>
                                    <w:pStyle w:val="TableParagraph"/>
                                    <w:ind w:left="0"/>
                                    <w:rPr>
                                      <w:rFonts w:ascii="Times New Roman"/>
                                      <w:sz w:val="18"/>
                                    </w:rPr>
                                  </w:pPr>
                                </w:p>
                              </w:tc>
                            </w:tr>
                            <w:tr w:rsidR="000C305C" w14:paraId="700BFD86" w14:textId="77777777" w:rsidTr="00660558">
                              <w:trPr>
                                <w:trHeight w:val="830"/>
                              </w:trPr>
                              <w:tc>
                                <w:tcPr>
                                  <w:tcW w:w="6476" w:type="dxa"/>
                                  <w:shd w:val="clear" w:color="auto" w:fill="66FF66"/>
                                </w:tcPr>
                                <w:p w14:paraId="72A1F379" w14:textId="77777777" w:rsidR="000C305C" w:rsidRPr="00FA149E" w:rsidRDefault="00823DC4">
                                  <w:pPr>
                                    <w:pStyle w:val="TableParagraph"/>
                                    <w:spacing w:before="39" w:line="261" w:lineRule="auto"/>
                                    <w:ind w:right="224"/>
                                    <w:rPr>
                                      <w:rFonts w:ascii="SassoonCRInfant" w:hAnsi="SassoonCRInfant"/>
                                      <w:sz w:val="18"/>
                                    </w:rPr>
                                  </w:pPr>
                                  <w:r w:rsidRPr="00FA149E">
                                    <w:rPr>
                                      <w:rFonts w:ascii="SassoonCRInfant" w:hAnsi="SassoonCRInfant"/>
                                      <w:color w:val="292526"/>
                                      <w:sz w:val="18"/>
                                    </w:rPr>
                                    <w:t>to apply their growing knowledge of root words and suffixes/word endings, including -</w:t>
                                  </w:r>
                                  <w:proofErr w:type="spellStart"/>
                                  <w:r w:rsidRPr="00FA149E">
                                    <w:rPr>
                                      <w:rFonts w:ascii="SassoonCRInfant" w:hAnsi="SassoonCRInfant"/>
                                      <w:color w:val="292526"/>
                                      <w:sz w:val="18"/>
                                    </w:rPr>
                                    <w:t>ation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ly</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ous</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ture</w:t>
                                  </w:r>
                                  <w:proofErr w:type="spellEnd"/>
                                  <w:r w:rsidRPr="00FA149E">
                                    <w:rPr>
                                      <w:rFonts w:ascii="SassoonCRInfant" w:hAnsi="SassoonCRInfant"/>
                                      <w:color w:val="292526"/>
                                      <w:sz w:val="18"/>
                                    </w:rPr>
                                    <w:t>, -sure, -</w:t>
                                  </w:r>
                                  <w:proofErr w:type="spellStart"/>
                                  <w:r w:rsidRPr="00FA149E">
                                    <w:rPr>
                                      <w:rFonts w:ascii="SassoonCRInfant" w:hAnsi="SassoonCRInfant"/>
                                      <w:color w:val="292526"/>
                                      <w:sz w:val="18"/>
                                    </w:rPr>
                                    <w:t>sion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ssion</w:t>
                                  </w:r>
                                  <w:proofErr w:type="spellEnd"/>
                                  <w:r w:rsidRPr="00FA149E">
                                    <w:rPr>
                                      <w:rFonts w:ascii="SassoonCRInfant" w:hAnsi="SassoonCRInfant"/>
                                      <w:color w:val="292526"/>
                                      <w:sz w:val="18"/>
                                    </w:rPr>
                                    <w:t xml:space="preserve"> and -</w:t>
                                  </w:r>
                                  <w:proofErr w:type="spellStart"/>
                                  <w:r w:rsidRPr="00FA149E">
                                    <w:rPr>
                                      <w:rFonts w:ascii="SassoonCRInfant" w:hAnsi="SassoonCRInfant"/>
                                      <w:color w:val="292526"/>
                                      <w:sz w:val="18"/>
                                    </w:rPr>
                                    <w:t>cian</w:t>
                                  </w:r>
                                  <w:proofErr w:type="spellEnd"/>
                                  <w:r w:rsidRPr="00FA149E">
                                    <w:rPr>
                                      <w:rFonts w:ascii="SassoonCRInfant" w:hAnsi="SassoonCRInfant"/>
                                      <w:color w:val="292526"/>
                                      <w:sz w:val="18"/>
                                    </w:rPr>
                                    <w:t xml:space="preserve"> (as listed in English Appendix 1*) to read aloud and to understand the meaning of new words</w:t>
                                  </w:r>
                                </w:p>
                              </w:tc>
                              <w:tc>
                                <w:tcPr>
                                  <w:tcW w:w="805" w:type="dxa"/>
                                </w:tcPr>
                                <w:p w14:paraId="4A065587" w14:textId="77777777" w:rsidR="000C305C" w:rsidRDefault="000C305C">
                                  <w:pPr>
                                    <w:pStyle w:val="TableParagraph"/>
                                    <w:ind w:left="0"/>
                                    <w:rPr>
                                      <w:rFonts w:ascii="Times New Roman"/>
                                      <w:sz w:val="18"/>
                                    </w:rPr>
                                  </w:pPr>
                                </w:p>
                              </w:tc>
                            </w:tr>
                            <w:tr w:rsidR="000C305C" w14:paraId="702F8DB2" w14:textId="77777777" w:rsidTr="00660558">
                              <w:trPr>
                                <w:trHeight w:val="575"/>
                              </w:trPr>
                              <w:tc>
                                <w:tcPr>
                                  <w:tcW w:w="6476" w:type="dxa"/>
                                  <w:shd w:val="clear" w:color="auto" w:fill="66FF66"/>
                                </w:tcPr>
                                <w:p w14:paraId="1709E396" w14:textId="0E6E028B"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read most Y</w:t>
                                  </w:r>
                                  <w:r w:rsidR="00105CA6" w:rsidRPr="00FA149E">
                                    <w:rPr>
                                      <w:rFonts w:ascii="SassoonCRInfant" w:hAnsi="SassoonCRInfant"/>
                                      <w:color w:val="292526"/>
                                      <w:sz w:val="18"/>
                                    </w:rPr>
                                    <w:t>4</w:t>
                                  </w:r>
                                  <w:r w:rsidR="00660558" w:rsidRPr="00FA149E">
                                    <w:rPr>
                                      <w:rFonts w:ascii="SassoonCRInfant" w:hAnsi="SassoonCRInfant"/>
                                      <w:color w:val="292526"/>
                                      <w:sz w:val="18"/>
                                    </w:rPr>
                                    <w:t xml:space="preserve"> </w:t>
                                  </w:r>
                                  <w:r w:rsidRPr="00FA149E">
                                    <w:rPr>
                                      <w:rFonts w:ascii="SassoonCRInfant" w:hAnsi="SassoonCRInfant"/>
                                      <w:color w:val="292526"/>
                                      <w:sz w:val="18"/>
                                    </w:rPr>
                                    <w:t>exception words (as listed in Appendix 1*), noting the unusual correspondences between spelling and sound, and where these occur in the word.</w:t>
                                  </w:r>
                                </w:p>
                              </w:tc>
                              <w:tc>
                                <w:tcPr>
                                  <w:tcW w:w="805" w:type="dxa"/>
                                </w:tcPr>
                                <w:p w14:paraId="716CA62A" w14:textId="77777777" w:rsidR="000C305C" w:rsidRDefault="000C305C">
                                  <w:pPr>
                                    <w:pStyle w:val="TableParagraph"/>
                                    <w:ind w:left="0"/>
                                    <w:rPr>
                                      <w:rFonts w:ascii="Times New Roman"/>
                                      <w:sz w:val="18"/>
                                    </w:rPr>
                                  </w:pPr>
                                </w:p>
                              </w:tc>
                            </w:tr>
                            <w:tr w:rsidR="000C305C" w14:paraId="2E76B9E8" w14:textId="77777777" w:rsidTr="00660558">
                              <w:trPr>
                                <w:trHeight w:val="2035"/>
                              </w:trPr>
                              <w:tc>
                                <w:tcPr>
                                  <w:tcW w:w="6476" w:type="dxa"/>
                                  <w:shd w:val="clear" w:color="auto" w:fill="CC66FF"/>
                                </w:tcPr>
                                <w:p w14:paraId="6B5BC9FE"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develop a positive attitude to reading and understanding of what they read by:</w:t>
                                  </w:r>
                                </w:p>
                                <w:p w14:paraId="3B60F781" w14:textId="77777777" w:rsidR="000C305C" w:rsidRPr="00FA149E" w:rsidRDefault="00823DC4">
                                  <w:pPr>
                                    <w:pStyle w:val="TableParagraph"/>
                                    <w:numPr>
                                      <w:ilvl w:val="0"/>
                                      <w:numId w:val="6"/>
                                    </w:numPr>
                                    <w:tabs>
                                      <w:tab w:val="left" w:pos="874"/>
                                    </w:tabs>
                                    <w:spacing w:before="165" w:line="218" w:lineRule="auto"/>
                                    <w:ind w:right="398" w:hanging="226"/>
                                    <w:rPr>
                                      <w:rFonts w:ascii="SassoonCRInfant" w:hAnsi="SassoonCRInfant"/>
                                      <w:sz w:val="18"/>
                                    </w:rPr>
                                  </w:pPr>
                                  <w:r w:rsidRPr="00FA149E">
                                    <w:rPr>
                                      <w:rFonts w:ascii="SassoonCRInfant" w:hAnsi="SassoonCRInfant"/>
                                      <w:color w:val="292526"/>
                                      <w:sz w:val="18"/>
                                    </w:rPr>
                                    <w:t>reading with an awareness of audience, (e.g. changes in intonation</w:t>
                                  </w:r>
                                  <w:r w:rsidRPr="00FA149E">
                                    <w:rPr>
                                      <w:rFonts w:ascii="SassoonCRInfant" w:hAnsi="SassoonCRInfant"/>
                                      <w:color w:val="292526"/>
                                      <w:spacing w:val="-22"/>
                                      <w:sz w:val="18"/>
                                    </w:rPr>
                                    <w:t xml:space="preserve"> </w:t>
                                  </w:r>
                                  <w:r w:rsidRPr="00FA149E">
                                    <w:rPr>
                                      <w:rFonts w:ascii="SassoonCRInfant" w:hAnsi="SassoonCRInfant"/>
                                      <w:color w:val="292526"/>
                                      <w:sz w:val="18"/>
                                    </w:rPr>
                                    <w:t>and pace);</w:t>
                                  </w:r>
                                </w:p>
                                <w:p w14:paraId="1203EECD" w14:textId="77777777" w:rsidR="000C305C" w:rsidRPr="00FA149E" w:rsidRDefault="00823DC4">
                                  <w:pPr>
                                    <w:pStyle w:val="TableParagraph"/>
                                    <w:numPr>
                                      <w:ilvl w:val="0"/>
                                      <w:numId w:val="6"/>
                                    </w:numPr>
                                    <w:tabs>
                                      <w:tab w:val="left" w:pos="874"/>
                                    </w:tabs>
                                    <w:spacing w:before="171" w:line="218" w:lineRule="auto"/>
                                    <w:ind w:right="777" w:hanging="226"/>
                                    <w:rPr>
                                      <w:rFonts w:ascii="SassoonCRInfant" w:hAnsi="SassoonCRInfant"/>
                                      <w:sz w:val="18"/>
                                    </w:rPr>
                                  </w:pPr>
                                  <w:r w:rsidRPr="00FA149E">
                                    <w:rPr>
                                      <w:rFonts w:ascii="SassoonCRInfant" w:hAnsi="SassoonCRInfant"/>
                                      <w:color w:val="292526"/>
                                      <w:sz w:val="18"/>
                                    </w:rPr>
                                    <w:t>reading books that are structured in different ways for a range of purposes and participating in discussions about</w:t>
                                  </w:r>
                                  <w:r w:rsidRPr="00FA149E">
                                    <w:rPr>
                                      <w:rFonts w:ascii="SassoonCRInfant" w:hAnsi="SassoonCRInfant"/>
                                      <w:color w:val="292526"/>
                                      <w:spacing w:val="12"/>
                                      <w:sz w:val="18"/>
                                    </w:rPr>
                                    <w:t xml:space="preserve"> </w:t>
                                  </w:r>
                                  <w:r w:rsidRPr="00FA149E">
                                    <w:rPr>
                                      <w:rFonts w:ascii="SassoonCRInfant" w:hAnsi="SassoonCRInfant"/>
                                      <w:color w:val="292526"/>
                                      <w:sz w:val="18"/>
                                    </w:rPr>
                                    <w:t>them;</w:t>
                                  </w:r>
                                </w:p>
                                <w:p w14:paraId="3BECE745" w14:textId="77777777" w:rsidR="000C305C" w:rsidRPr="00FA149E" w:rsidRDefault="00823DC4">
                                  <w:pPr>
                                    <w:pStyle w:val="TableParagraph"/>
                                    <w:numPr>
                                      <w:ilvl w:val="0"/>
                                      <w:numId w:val="6"/>
                                    </w:numPr>
                                    <w:tabs>
                                      <w:tab w:val="left" w:pos="874"/>
                                    </w:tabs>
                                    <w:spacing w:before="170" w:line="218" w:lineRule="auto"/>
                                    <w:ind w:right="506" w:hanging="226"/>
                                    <w:rPr>
                                      <w:rFonts w:ascii="SassoonCRInfant" w:hAnsi="SassoonCRInfant"/>
                                      <w:sz w:val="18"/>
                                    </w:rPr>
                                  </w:pPr>
                                  <w:r w:rsidRPr="00FA149E">
                                    <w:rPr>
                                      <w:rFonts w:ascii="SassoonCRInfant" w:hAnsi="SassoonCRInfant"/>
                                      <w:color w:val="292526"/>
                                      <w:sz w:val="18"/>
                                    </w:rPr>
                                    <w:t>using appropriate terminology when discussing texts (plot, character, setting).</w:t>
                                  </w:r>
                                </w:p>
                              </w:tc>
                              <w:tc>
                                <w:tcPr>
                                  <w:tcW w:w="805" w:type="dxa"/>
                                </w:tcPr>
                                <w:p w14:paraId="0A710FC5" w14:textId="77777777" w:rsidR="000C305C" w:rsidRDefault="000C305C">
                                  <w:pPr>
                                    <w:pStyle w:val="TableParagraph"/>
                                    <w:ind w:left="0"/>
                                    <w:rPr>
                                      <w:rFonts w:ascii="Times New Roman"/>
                                      <w:sz w:val="18"/>
                                    </w:rPr>
                                  </w:pPr>
                                </w:p>
                              </w:tc>
                            </w:tr>
                            <w:tr w:rsidR="000C305C" w14:paraId="13F1A8E2" w14:textId="77777777" w:rsidTr="00660558">
                              <w:trPr>
                                <w:trHeight w:val="1255"/>
                              </w:trPr>
                              <w:tc>
                                <w:tcPr>
                                  <w:tcW w:w="6476" w:type="dxa"/>
                                  <w:shd w:val="clear" w:color="auto" w:fill="CC66FF"/>
                                </w:tcPr>
                                <w:p w14:paraId="1BC6BBBF"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what they read, in books they can read independently, by:</w:t>
                                  </w:r>
                                </w:p>
                                <w:p w14:paraId="321D4649" w14:textId="77777777" w:rsidR="000C305C" w:rsidRPr="00FA149E" w:rsidRDefault="00823DC4">
                                  <w:pPr>
                                    <w:pStyle w:val="TableParagraph"/>
                                    <w:numPr>
                                      <w:ilvl w:val="0"/>
                                      <w:numId w:val="5"/>
                                    </w:numPr>
                                    <w:tabs>
                                      <w:tab w:val="left" w:pos="874"/>
                                    </w:tabs>
                                    <w:spacing w:before="150"/>
                                    <w:ind w:hanging="226"/>
                                    <w:rPr>
                                      <w:rFonts w:ascii="SassoonCRInfant" w:hAnsi="SassoonCRInfant"/>
                                      <w:sz w:val="18"/>
                                    </w:rPr>
                                  </w:pPr>
                                  <w:r w:rsidRPr="00FA149E">
                                    <w:rPr>
                                      <w:rFonts w:ascii="SassoonCRInfant" w:hAnsi="SassoonCRInfant"/>
                                      <w:color w:val="292526"/>
                                      <w:sz w:val="18"/>
                                    </w:rPr>
                                    <w:t>predicting what might happen from details stated and</w:t>
                                  </w:r>
                                  <w:r w:rsidRPr="00FA149E">
                                    <w:rPr>
                                      <w:rFonts w:ascii="SassoonCRInfant" w:hAnsi="SassoonCRInfant"/>
                                      <w:color w:val="292526"/>
                                      <w:spacing w:val="-1"/>
                                      <w:sz w:val="18"/>
                                    </w:rPr>
                                    <w:t xml:space="preserve"> </w:t>
                                  </w:r>
                                  <w:r w:rsidRPr="00FA149E">
                                    <w:rPr>
                                      <w:rFonts w:ascii="SassoonCRInfant" w:hAnsi="SassoonCRInfant"/>
                                      <w:color w:val="292526"/>
                                      <w:sz w:val="18"/>
                                    </w:rPr>
                                    <w:t>implied.</w:t>
                                  </w:r>
                                </w:p>
                                <w:p w14:paraId="281E2554" w14:textId="77777777" w:rsidR="000C305C" w:rsidRPr="00FA149E" w:rsidRDefault="00823DC4">
                                  <w:pPr>
                                    <w:pStyle w:val="TableParagraph"/>
                                    <w:numPr>
                                      <w:ilvl w:val="0"/>
                                      <w:numId w:val="5"/>
                                    </w:numPr>
                                    <w:tabs>
                                      <w:tab w:val="left" w:pos="874"/>
                                    </w:tabs>
                                    <w:spacing w:before="166" w:line="218" w:lineRule="auto"/>
                                    <w:ind w:right="1332" w:hanging="226"/>
                                    <w:rPr>
                                      <w:rFonts w:ascii="SassoonCRInfant" w:hAnsi="SassoonCRInfant"/>
                                      <w:sz w:val="18"/>
                                    </w:rPr>
                                  </w:pPr>
                                  <w:r w:rsidRPr="00FA149E">
                                    <w:rPr>
                                      <w:rFonts w:ascii="SassoonCRInfant" w:hAnsi="SassoonCRInfant"/>
                                      <w:color w:val="292526"/>
                                      <w:sz w:val="18"/>
                                    </w:rPr>
                                    <w:t>drawing simple inferences with evidence such as inferring characters’</w:t>
                                  </w:r>
                                  <w:r w:rsidRPr="00FA149E">
                                    <w:rPr>
                                      <w:rFonts w:ascii="SassoonCRInfant" w:hAnsi="SassoonCRInfant"/>
                                      <w:color w:val="292526"/>
                                      <w:spacing w:val="2"/>
                                      <w:sz w:val="18"/>
                                    </w:rPr>
                                    <w:t xml:space="preserve"> </w:t>
                                  </w:r>
                                  <w:r w:rsidRPr="00FA149E">
                                    <w:rPr>
                                      <w:rFonts w:ascii="SassoonCRInfant" w:hAnsi="SassoonCRInfant"/>
                                      <w:color w:val="292526"/>
                                      <w:sz w:val="18"/>
                                    </w:rPr>
                                    <w:t>feelings.</w:t>
                                  </w:r>
                                </w:p>
                              </w:tc>
                              <w:tc>
                                <w:tcPr>
                                  <w:tcW w:w="805" w:type="dxa"/>
                                </w:tcPr>
                                <w:p w14:paraId="278AD3F2" w14:textId="77777777" w:rsidR="000C305C" w:rsidRDefault="000C305C">
                                  <w:pPr>
                                    <w:pStyle w:val="TableParagraph"/>
                                    <w:ind w:left="0"/>
                                    <w:rPr>
                                      <w:rFonts w:ascii="Times New Roman"/>
                                      <w:sz w:val="18"/>
                                    </w:rPr>
                                  </w:pPr>
                                </w:p>
                              </w:tc>
                            </w:tr>
                            <w:tr w:rsidR="000C305C" w14:paraId="07CB4FF2" w14:textId="77777777" w:rsidTr="00660558">
                              <w:trPr>
                                <w:trHeight w:val="575"/>
                              </w:trPr>
                              <w:tc>
                                <w:tcPr>
                                  <w:tcW w:w="6476" w:type="dxa"/>
                                  <w:shd w:val="clear" w:color="auto" w:fill="CC66FF"/>
                                </w:tcPr>
                                <w:p w14:paraId="38E8A1E5" w14:textId="77777777" w:rsidR="000C305C" w:rsidRPr="00FA149E" w:rsidRDefault="00823DC4">
                                  <w:pPr>
                                    <w:pStyle w:val="TableParagraph"/>
                                    <w:spacing w:before="39" w:line="261" w:lineRule="auto"/>
                                    <w:ind w:right="224"/>
                                    <w:rPr>
                                      <w:rFonts w:ascii="SassoonCRInfant" w:hAnsi="SassoonCRInfant"/>
                                      <w:sz w:val="18"/>
                                    </w:rPr>
                                  </w:pPr>
                                  <w:r w:rsidRPr="00FA149E">
                                    <w:rPr>
                                      <w:rFonts w:ascii="SassoonCRInfant" w:hAnsi="SassoonCRInfant"/>
                                      <w:color w:val="292526"/>
                                      <w:sz w:val="18"/>
                                    </w:rPr>
                                    <w:t>to retrieve and record information from non-fiction using conventions such as indexes, contents pages and glossaries.</w:t>
                                  </w:r>
                                </w:p>
                              </w:tc>
                              <w:tc>
                                <w:tcPr>
                                  <w:tcW w:w="805" w:type="dxa"/>
                                </w:tcPr>
                                <w:p w14:paraId="4F97A615" w14:textId="77777777" w:rsidR="000C305C" w:rsidRDefault="000C305C">
                                  <w:pPr>
                                    <w:pStyle w:val="TableParagraph"/>
                                    <w:ind w:left="0"/>
                                    <w:rPr>
                                      <w:rFonts w:ascii="Times New Roman"/>
                                      <w:sz w:val="18"/>
                                    </w:rPr>
                                  </w:pPr>
                                </w:p>
                              </w:tc>
                            </w:tr>
                          </w:tbl>
                          <w:p w14:paraId="1DC6A200" w14:textId="77777777" w:rsidR="000C305C" w:rsidRDefault="000C305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D2A31" id="Text Box 10" o:spid="_x0000_s1029" type="#_x0000_t202" style="position:absolute;margin-left:449.7pt;margin-top:7.75pt;width:365.65pt;height:359.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aUtQ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ged4qSDHj3QUaNbMSLf1mfoVQpu9z046hH2wdfmqvo7UX5XiIt1Q/iO3kgphoaSCvj5prLus6um&#10;IypVBmQ7fBIVxCF7LSzQWMvOFA/KgQAd+vR46o3hUsJmGIeXiyjCqISzMIrjJLDsXJLO13up9Acq&#10;OmSMDEtovoUnhzulDR2Szi4mGhcFa1srgJa/2ADHaQeCw1VzZmjYfj4lXrJZbpahEwbxxgm9PHdu&#10;inXoxIW/iPLLfL3O/V8mrh+mDasqyk2YWVt++Ge9O6p8UsVJXUq0rDJwhpKSu+26lehAQNuF/WzR&#10;4eTs5r6kYYsAubxKyQ9C7zZInCJeLpywCCMnWXhLx/OT2yT2wiTMi5cp3TFO/z0lNGQ4iYJoUtOZ&#10;9KvcPPu9zY2kHdMwPVrWZXh5ciKp0eCGV7a1mrB2sp+VwtA/lwLaPTfaKtaIdJKrHrejfRyXJroR&#10;8FZUjyBhKUBgoFOYfGA0Qv7EaIApkmH1Y08kxaj9yOEZmJEzG3I2trNBeAlXM6wxmsy1nkbTvpds&#10;1wDy9NC4uIGnUjMr4jOL4wODyWBzOU4xM3qe/1uv86xd/QYAAP//AwBQSwMEFAAGAAgAAAAhADYF&#10;s77hAAAACwEAAA8AAABkcnMvZG93bnJldi54bWxMj8FOwzAQRO9I/IO1SNyoXdomTRqnqhCckBBp&#10;OHB04m0SNV6H2G3D3+OeynE1TzNvs+1kenbG0XWWJMxnAhhSbXVHjYSv8u1pDcx5RVr1llDCLzrY&#10;5vd3mUq1vVCB571vWCghlyoJrfdDyrmrWzTKzeyAFLKDHY3y4Rwbrkd1CeWm589CRNyojsJCqwZ8&#10;abE+7k9Gwu6bitfu56P6LA5FV5aJoPfoKOXjw7TbAPM4+RsMV/2gDnlwquyJtGO9hHWSLAMagtUK&#10;2BWIFiIGVkmIF8sYeJ7x/z/kfwAAAP//AwBQSwECLQAUAAYACAAAACEAtoM4kv4AAADhAQAAEwAA&#10;AAAAAAAAAAAAAAAAAAAAW0NvbnRlbnRfVHlwZXNdLnhtbFBLAQItABQABgAIAAAAIQA4/SH/1gAA&#10;AJQBAAALAAAAAAAAAAAAAAAAAC8BAABfcmVscy8ucmVsc1BLAQItABQABgAIAAAAIQDKeIaUtQIA&#10;ALMFAAAOAAAAAAAAAAAAAAAAAC4CAABkcnMvZTJvRG9jLnhtbFBLAQItABQABgAIAAAAIQA2BbO+&#10;4QAAAAsBAAAPAAAAAAAAAAAAAAAAAA8FAABkcnMvZG93bnJldi54bWxQSwUGAAAAAAQABADzAAAA&#10;HQ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14:paraId="2FEE2E7B" w14:textId="77777777">
                        <w:trPr>
                          <w:trHeight w:val="362"/>
                        </w:trPr>
                        <w:tc>
                          <w:tcPr>
                            <w:tcW w:w="6476" w:type="dxa"/>
                          </w:tcPr>
                          <w:p w14:paraId="0CAB3063" w14:textId="77777777" w:rsidR="000C305C" w:rsidRPr="00FA149E" w:rsidRDefault="00823DC4">
                            <w:pPr>
                              <w:pStyle w:val="TableParagraph"/>
                              <w:spacing w:before="80"/>
                              <w:rPr>
                                <w:rFonts w:ascii="SassoonCRInfant" w:hAnsi="SassoonCRInfant"/>
                                <w:b/>
                                <w:sz w:val="18"/>
                              </w:rPr>
                            </w:pPr>
                            <w:r w:rsidRPr="00FA149E">
                              <w:rPr>
                                <w:rFonts w:ascii="SassoonCRInfant" w:hAnsi="SassoonCRInfant"/>
                                <w:b/>
                                <w:color w:val="292526"/>
                                <w:sz w:val="18"/>
                              </w:rPr>
                              <w:t>Pupil(s) are beginning to independently apply their knowledge:</w:t>
                            </w:r>
                          </w:p>
                        </w:tc>
                        <w:tc>
                          <w:tcPr>
                            <w:tcW w:w="805" w:type="dxa"/>
                            <w:tcBorders>
                              <w:top w:val="nil"/>
                              <w:right w:val="nil"/>
                            </w:tcBorders>
                          </w:tcPr>
                          <w:p w14:paraId="1E6BFDA4" w14:textId="77777777" w:rsidR="000C305C" w:rsidRDefault="000C305C">
                            <w:pPr>
                              <w:pStyle w:val="TableParagraph"/>
                              <w:ind w:left="0"/>
                              <w:rPr>
                                <w:rFonts w:ascii="Times New Roman"/>
                                <w:sz w:val="18"/>
                              </w:rPr>
                            </w:pPr>
                          </w:p>
                        </w:tc>
                      </w:tr>
                      <w:tr w:rsidR="000C305C" w14:paraId="59A6879D" w14:textId="77777777" w:rsidTr="00660558">
                        <w:trPr>
                          <w:trHeight w:val="546"/>
                        </w:trPr>
                        <w:tc>
                          <w:tcPr>
                            <w:tcW w:w="6476" w:type="dxa"/>
                            <w:shd w:val="clear" w:color="auto" w:fill="66FF66"/>
                          </w:tcPr>
                          <w:p w14:paraId="5F79FD79" w14:textId="77777777"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usually read fluently, decoding longer words with support, testing out different pronunciations.</w:t>
                            </w:r>
                          </w:p>
                        </w:tc>
                        <w:tc>
                          <w:tcPr>
                            <w:tcW w:w="805" w:type="dxa"/>
                          </w:tcPr>
                          <w:p w14:paraId="65FDEE29" w14:textId="77777777" w:rsidR="000C305C" w:rsidRDefault="000C305C">
                            <w:pPr>
                              <w:pStyle w:val="TableParagraph"/>
                              <w:ind w:left="0"/>
                              <w:rPr>
                                <w:rFonts w:ascii="Times New Roman"/>
                                <w:sz w:val="18"/>
                              </w:rPr>
                            </w:pPr>
                          </w:p>
                        </w:tc>
                      </w:tr>
                      <w:tr w:rsidR="000C305C" w14:paraId="6605412B" w14:textId="77777777" w:rsidTr="00660558">
                        <w:trPr>
                          <w:trHeight w:val="830"/>
                        </w:trPr>
                        <w:tc>
                          <w:tcPr>
                            <w:tcW w:w="6476" w:type="dxa"/>
                            <w:shd w:val="clear" w:color="auto" w:fill="66FF66"/>
                          </w:tcPr>
                          <w:p w14:paraId="64AD8160"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w:t>
                            </w:r>
                            <w:r w:rsidRPr="00FA149E">
                              <w:rPr>
                                <w:rFonts w:ascii="SassoonCRInfant" w:hAnsi="SassoonCRInfant"/>
                                <w:color w:val="292526"/>
                                <w:spacing w:val="9"/>
                                <w:sz w:val="18"/>
                              </w:rPr>
                              <w:t xml:space="preserve"> </w:t>
                            </w:r>
                            <w:r w:rsidRPr="00FA149E">
                              <w:rPr>
                                <w:rFonts w:ascii="SassoonCRInfant" w:hAnsi="SassoonCRInfant"/>
                                <w:color w:val="292526"/>
                                <w:sz w:val="18"/>
                              </w:rPr>
                              <w:t>apply</w:t>
                            </w:r>
                            <w:r w:rsidRPr="00FA149E">
                              <w:rPr>
                                <w:rFonts w:ascii="SassoonCRInfant" w:hAnsi="SassoonCRInfant"/>
                                <w:color w:val="292526"/>
                                <w:spacing w:val="10"/>
                                <w:sz w:val="18"/>
                              </w:rPr>
                              <w:t xml:space="preserve"> </w:t>
                            </w:r>
                            <w:r w:rsidRPr="00FA149E">
                              <w:rPr>
                                <w:rFonts w:ascii="SassoonCRInfant" w:hAnsi="SassoonCRInfant"/>
                                <w:color w:val="292526"/>
                                <w:sz w:val="18"/>
                              </w:rPr>
                              <w:t>their</w:t>
                            </w:r>
                            <w:r w:rsidRPr="00FA149E">
                              <w:rPr>
                                <w:rFonts w:ascii="SassoonCRInfant" w:hAnsi="SassoonCRInfant"/>
                                <w:color w:val="292526"/>
                                <w:spacing w:val="10"/>
                                <w:sz w:val="18"/>
                              </w:rPr>
                              <w:t xml:space="preserve"> </w:t>
                            </w:r>
                            <w:r w:rsidRPr="00FA149E">
                              <w:rPr>
                                <w:rFonts w:ascii="SassoonCRInfant" w:hAnsi="SassoonCRInfant"/>
                                <w:color w:val="292526"/>
                                <w:sz w:val="18"/>
                              </w:rPr>
                              <w:t>growing</w:t>
                            </w:r>
                            <w:r w:rsidRPr="00FA149E">
                              <w:rPr>
                                <w:rFonts w:ascii="SassoonCRInfant" w:hAnsi="SassoonCRInfant"/>
                                <w:color w:val="292526"/>
                                <w:spacing w:val="9"/>
                                <w:sz w:val="18"/>
                              </w:rPr>
                              <w:t xml:space="preserve"> </w:t>
                            </w:r>
                            <w:r w:rsidRPr="00FA149E">
                              <w:rPr>
                                <w:rFonts w:ascii="SassoonCRInfant" w:hAnsi="SassoonCRInfant"/>
                                <w:color w:val="292526"/>
                                <w:sz w:val="18"/>
                              </w:rPr>
                              <w:t>knowledge</w:t>
                            </w:r>
                            <w:r w:rsidRPr="00FA149E">
                              <w:rPr>
                                <w:rFonts w:ascii="SassoonCRInfant" w:hAnsi="SassoonCRInfant"/>
                                <w:color w:val="292526"/>
                                <w:spacing w:val="10"/>
                                <w:sz w:val="18"/>
                              </w:rPr>
                              <w:t xml:space="preserve"> </w:t>
                            </w:r>
                            <w:r w:rsidRPr="00FA149E">
                              <w:rPr>
                                <w:rFonts w:ascii="SassoonCRInfant" w:hAnsi="SassoonCRInfant"/>
                                <w:color w:val="292526"/>
                                <w:sz w:val="18"/>
                              </w:rPr>
                              <w:t>of</w:t>
                            </w:r>
                            <w:r w:rsidRPr="00FA149E">
                              <w:rPr>
                                <w:rFonts w:ascii="SassoonCRInfant" w:hAnsi="SassoonCRInfant"/>
                                <w:color w:val="292526"/>
                                <w:spacing w:val="10"/>
                                <w:sz w:val="18"/>
                              </w:rPr>
                              <w:t xml:space="preserve"> </w:t>
                            </w:r>
                            <w:r w:rsidRPr="00FA149E">
                              <w:rPr>
                                <w:rFonts w:ascii="SassoonCRInfant" w:hAnsi="SassoonCRInfant"/>
                                <w:color w:val="292526"/>
                                <w:sz w:val="18"/>
                              </w:rPr>
                              <w:t>root</w:t>
                            </w:r>
                            <w:r w:rsidRPr="00FA149E">
                              <w:rPr>
                                <w:rFonts w:ascii="SassoonCRInfant" w:hAnsi="SassoonCRInfant"/>
                                <w:color w:val="292526"/>
                                <w:spacing w:val="10"/>
                                <w:sz w:val="18"/>
                              </w:rPr>
                              <w:t xml:space="preserve"> </w:t>
                            </w:r>
                            <w:r w:rsidRPr="00FA149E">
                              <w:rPr>
                                <w:rFonts w:ascii="SassoonCRInfant" w:hAnsi="SassoonCRInfant"/>
                                <w:color w:val="292526"/>
                                <w:sz w:val="18"/>
                              </w:rPr>
                              <w:t>words</w:t>
                            </w:r>
                            <w:r w:rsidRPr="00FA149E">
                              <w:rPr>
                                <w:rFonts w:ascii="SassoonCRInfant" w:hAnsi="SassoonCRInfant"/>
                                <w:color w:val="292526"/>
                                <w:spacing w:val="9"/>
                                <w:sz w:val="18"/>
                              </w:rPr>
                              <w:t xml:space="preserve"> </w:t>
                            </w:r>
                            <w:r w:rsidRPr="00FA149E">
                              <w:rPr>
                                <w:rFonts w:ascii="SassoonCRInfant" w:hAnsi="SassoonCRInfant"/>
                                <w:color w:val="292526"/>
                                <w:sz w:val="18"/>
                              </w:rPr>
                              <w:t>and</w:t>
                            </w:r>
                            <w:r w:rsidRPr="00FA149E">
                              <w:rPr>
                                <w:rFonts w:ascii="SassoonCRInfant" w:hAnsi="SassoonCRInfant"/>
                                <w:color w:val="292526"/>
                                <w:spacing w:val="10"/>
                                <w:sz w:val="18"/>
                              </w:rPr>
                              <w:t xml:space="preserve"> </w:t>
                            </w:r>
                            <w:r w:rsidRPr="00FA149E">
                              <w:rPr>
                                <w:rFonts w:ascii="SassoonCRInfant" w:hAnsi="SassoonCRInfant"/>
                                <w:color w:val="292526"/>
                                <w:sz w:val="18"/>
                              </w:rPr>
                              <w:t>prefixes,</w:t>
                            </w:r>
                            <w:r w:rsidRPr="00FA149E">
                              <w:rPr>
                                <w:rFonts w:ascii="SassoonCRInfant" w:hAnsi="SassoonCRInfant"/>
                                <w:color w:val="292526"/>
                                <w:spacing w:val="10"/>
                                <w:sz w:val="18"/>
                              </w:rPr>
                              <w:t xml:space="preserve"> </w:t>
                            </w:r>
                            <w:r w:rsidRPr="00FA149E">
                              <w:rPr>
                                <w:rFonts w:ascii="SassoonCRInfant" w:hAnsi="SassoonCRInfant"/>
                                <w:color w:val="292526"/>
                                <w:sz w:val="18"/>
                              </w:rPr>
                              <w:t>including</w:t>
                            </w:r>
                            <w:r w:rsidRPr="00FA149E">
                              <w:rPr>
                                <w:rFonts w:ascii="SassoonCRInfant" w:hAnsi="SassoonCRInfant"/>
                                <w:color w:val="292526"/>
                                <w:spacing w:val="9"/>
                                <w:sz w:val="18"/>
                              </w:rPr>
                              <w:t xml:space="preserve"> </w:t>
                            </w:r>
                            <w:r w:rsidRPr="00FA149E">
                              <w:rPr>
                                <w:rFonts w:ascii="SassoonCRInfant" w:hAnsi="SassoonCRInfant"/>
                                <w:color w:val="292526"/>
                                <w:sz w:val="18"/>
                              </w:rPr>
                              <w:t>in-,</w:t>
                            </w:r>
                            <w:r w:rsidRPr="00FA149E">
                              <w:rPr>
                                <w:rFonts w:ascii="SassoonCRInfant" w:hAnsi="SassoonCRInfant"/>
                                <w:color w:val="292526"/>
                                <w:spacing w:val="10"/>
                                <w:sz w:val="18"/>
                              </w:rPr>
                              <w:t xml:space="preserve"> </w:t>
                            </w:r>
                            <w:r w:rsidRPr="00FA149E">
                              <w:rPr>
                                <w:rFonts w:ascii="SassoonCRInfant" w:hAnsi="SassoonCRInfant"/>
                                <w:color w:val="292526"/>
                                <w:sz w:val="18"/>
                              </w:rPr>
                              <w:t>im-,</w:t>
                            </w:r>
                          </w:p>
                          <w:p w14:paraId="6F493CEE" w14:textId="77777777" w:rsidR="000C305C" w:rsidRPr="00FA149E" w:rsidRDefault="00823DC4">
                            <w:pPr>
                              <w:pStyle w:val="TableParagraph"/>
                              <w:spacing w:before="20" w:line="261" w:lineRule="auto"/>
                              <w:rPr>
                                <w:rFonts w:ascii="SassoonCRInfant" w:hAnsi="SassoonCRInfant"/>
                                <w:sz w:val="18"/>
                              </w:rPr>
                            </w:pPr>
                            <w:proofErr w:type="spellStart"/>
                            <w:r w:rsidRPr="00FA149E">
                              <w:rPr>
                                <w:rFonts w:ascii="SassoonCRInfant" w:hAnsi="SassoonCRInfant"/>
                                <w:color w:val="292526"/>
                                <w:sz w:val="18"/>
                              </w:rPr>
                              <w:t>il</w:t>
                            </w:r>
                            <w:proofErr w:type="spellEnd"/>
                            <w:r w:rsidRPr="00FA149E">
                              <w:rPr>
                                <w:rFonts w:ascii="SassoonCRInfant" w:hAnsi="SassoonCRInfant"/>
                                <w:color w:val="292526"/>
                                <w:sz w:val="18"/>
                              </w:rPr>
                              <w:t xml:space="preserve">-, </w:t>
                            </w:r>
                            <w:proofErr w:type="spellStart"/>
                            <w:r w:rsidRPr="00FA149E">
                              <w:rPr>
                                <w:rFonts w:ascii="SassoonCRInfant" w:hAnsi="SassoonCRInfant"/>
                                <w:color w:val="292526"/>
                                <w:sz w:val="18"/>
                              </w:rPr>
                              <w:t>ir</w:t>
                            </w:r>
                            <w:proofErr w:type="spellEnd"/>
                            <w:r w:rsidRPr="00FA149E">
                              <w:rPr>
                                <w:rFonts w:ascii="SassoonCRInfant" w:hAnsi="SassoonCRInfant"/>
                                <w:color w:val="292526"/>
                                <w:sz w:val="18"/>
                              </w:rPr>
                              <w:t>-, dis-, mis-, un-, re-, sub-, inter-, super-, anti- and auto- (as listed in English Appendix</w:t>
                            </w:r>
                            <w:r w:rsidRPr="00FA149E">
                              <w:rPr>
                                <w:rFonts w:ascii="SassoonCRInfant" w:hAnsi="SassoonCRInfant"/>
                                <w:color w:val="292526"/>
                                <w:spacing w:val="10"/>
                                <w:sz w:val="18"/>
                              </w:rPr>
                              <w:t xml:space="preserve"> </w:t>
                            </w:r>
                            <w:r w:rsidRPr="00FA149E">
                              <w:rPr>
                                <w:rFonts w:ascii="SassoonCRInfant" w:hAnsi="SassoonCRInfant"/>
                                <w:color w:val="292526"/>
                                <w:sz w:val="18"/>
                              </w:rPr>
                              <w:t>1*)</w:t>
                            </w:r>
                            <w:r w:rsidRPr="00FA149E">
                              <w:rPr>
                                <w:rFonts w:ascii="SassoonCRInfant" w:hAnsi="SassoonCRInfant"/>
                                <w:color w:val="292526"/>
                                <w:spacing w:val="11"/>
                                <w:sz w:val="18"/>
                              </w:rPr>
                              <w:t xml:space="preserve"> </w:t>
                            </w:r>
                            <w:r w:rsidRPr="00FA149E">
                              <w:rPr>
                                <w:rFonts w:ascii="SassoonCRInfant" w:hAnsi="SassoonCRInfant"/>
                                <w:color w:val="292526"/>
                                <w:sz w:val="18"/>
                              </w:rPr>
                              <w:t>to</w:t>
                            </w:r>
                            <w:r w:rsidRPr="00FA149E">
                              <w:rPr>
                                <w:rFonts w:ascii="SassoonCRInfant" w:hAnsi="SassoonCRInfant"/>
                                <w:color w:val="292526"/>
                                <w:spacing w:val="11"/>
                                <w:sz w:val="18"/>
                              </w:rPr>
                              <w:t xml:space="preserve"> </w:t>
                            </w:r>
                            <w:r w:rsidRPr="00FA149E">
                              <w:rPr>
                                <w:rFonts w:ascii="SassoonCRInfant" w:hAnsi="SassoonCRInfant"/>
                                <w:color w:val="292526"/>
                                <w:sz w:val="18"/>
                              </w:rPr>
                              <w:t>read</w:t>
                            </w:r>
                            <w:r w:rsidRPr="00FA149E">
                              <w:rPr>
                                <w:rFonts w:ascii="SassoonCRInfant" w:hAnsi="SassoonCRInfant"/>
                                <w:color w:val="292526"/>
                                <w:spacing w:val="10"/>
                                <w:sz w:val="18"/>
                              </w:rPr>
                              <w:t xml:space="preserve"> </w:t>
                            </w:r>
                            <w:r w:rsidRPr="00FA149E">
                              <w:rPr>
                                <w:rFonts w:ascii="SassoonCRInfant" w:hAnsi="SassoonCRInfant"/>
                                <w:color w:val="292526"/>
                                <w:sz w:val="18"/>
                              </w:rPr>
                              <w:t>aloud</w:t>
                            </w:r>
                            <w:r w:rsidRPr="00FA149E">
                              <w:rPr>
                                <w:rFonts w:ascii="SassoonCRInfant" w:hAnsi="SassoonCRInfant"/>
                                <w:color w:val="292526"/>
                                <w:spacing w:val="11"/>
                                <w:sz w:val="18"/>
                              </w:rPr>
                              <w:t xml:space="preserve"> </w:t>
                            </w:r>
                            <w:r w:rsidRPr="00FA149E">
                              <w:rPr>
                                <w:rFonts w:ascii="SassoonCRInfant" w:hAnsi="SassoonCRInfant"/>
                                <w:color w:val="292526"/>
                                <w:sz w:val="18"/>
                              </w:rPr>
                              <w:t>and</w:t>
                            </w:r>
                            <w:r w:rsidRPr="00FA149E">
                              <w:rPr>
                                <w:rFonts w:ascii="SassoonCRInfant" w:hAnsi="SassoonCRInfant"/>
                                <w:color w:val="292526"/>
                                <w:spacing w:val="11"/>
                                <w:sz w:val="18"/>
                              </w:rPr>
                              <w:t xml:space="preserve"> </w:t>
                            </w:r>
                            <w:r w:rsidRPr="00FA149E">
                              <w:rPr>
                                <w:rFonts w:ascii="SassoonCRInfant" w:hAnsi="SassoonCRInfant"/>
                                <w:color w:val="292526"/>
                                <w:sz w:val="18"/>
                              </w:rPr>
                              <w:t>to</w:t>
                            </w:r>
                            <w:r w:rsidRPr="00FA149E">
                              <w:rPr>
                                <w:rFonts w:ascii="SassoonCRInfant" w:hAnsi="SassoonCRInfant"/>
                                <w:color w:val="292526"/>
                                <w:spacing w:val="10"/>
                                <w:sz w:val="18"/>
                              </w:rPr>
                              <w:t xml:space="preserve"> </w:t>
                            </w:r>
                            <w:r w:rsidRPr="00FA149E">
                              <w:rPr>
                                <w:rFonts w:ascii="SassoonCRInfant" w:hAnsi="SassoonCRInfant"/>
                                <w:color w:val="292526"/>
                                <w:sz w:val="18"/>
                              </w:rPr>
                              <w:t>understand</w:t>
                            </w:r>
                            <w:r w:rsidRPr="00FA149E">
                              <w:rPr>
                                <w:rFonts w:ascii="SassoonCRInfant" w:hAnsi="SassoonCRInfant"/>
                                <w:color w:val="292526"/>
                                <w:spacing w:val="11"/>
                                <w:sz w:val="18"/>
                              </w:rPr>
                              <w:t xml:space="preserve"> </w:t>
                            </w:r>
                            <w:r w:rsidRPr="00FA149E">
                              <w:rPr>
                                <w:rFonts w:ascii="SassoonCRInfant" w:hAnsi="SassoonCRInfant"/>
                                <w:color w:val="292526"/>
                                <w:sz w:val="18"/>
                              </w:rPr>
                              <w:t>the</w:t>
                            </w:r>
                            <w:r w:rsidRPr="00FA149E">
                              <w:rPr>
                                <w:rFonts w:ascii="SassoonCRInfant" w:hAnsi="SassoonCRInfant"/>
                                <w:color w:val="292526"/>
                                <w:spacing w:val="11"/>
                                <w:sz w:val="18"/>
                              </w:rPr>
                              <w:t xml:space="preserve"> </w:t>
                            </w:r>
                            <w:r w:rsidRPr="00FA149E">
                              <w:rPr>
                                <w:rFonts w:ascii="SassoonCRInfant" w:hAnsi="SassoonCRInfant"/>
                                <w:color w:val="292526"/>
                                <w:sz w:val="18"/>
                              </w:rPr>
                              <w:t>meaning</w:t>
                            </w:r>
                            <w:r w:rsidRPr="00FA149E">
                              <w:rPr>
                                <w:rFonts w:ascii="SassoonCRInfant" w:hAnsi="SassoonCRInfant"/>
                                <w:color w:val="292526"/>
                                <w:spacing w:val="11"/>
                                <w:sz w:val="18"/>
                              </w:rPr>
                              <w:t xml:space="preserve"> </w:t>
                            </w:r>
                            <w:r w:rsidRPr="00FA149E">
                              <w:rPr>
                                <w:rFonts w:ascii="SassoonCRInfant" w:hAnsi="SassoonCRInfant"/>
                                <w:color w:val="292526"/>
                                <w:sz w:val="18"/>
                              </w:rPr>
                              <w:t>of</w:t>
                            </w:r>
                            <w:r w:rsidRPr="00FA149E">
                              <w:rPr>
                                <w:rFonts w:ascii="SassoonCRInfant" w:hAnsi="SassoonCRInfant"/>
                                <w:color w:val="292526"/>
                                <w:spacing w:val="10"/>
                                <w:sz w:val="18"/>
                              </w:rPr>
                              <w:t xml:space="preserve"> </w:t>
                            </w:r>
                            <w:r w:rsidRPr="00FA149E">
                              <w:rPr>
                                <w:rFonts w:ascii="SassoonCRInfant" w:hAnsi="SassoonCRInfant"/>
                                <w:color w:val="292526"/>
                                <w:sz w:val="18"/>
                              </w:rPr>
                              <w:t>new</w:t>
                            </w:r>
                            <w:r w:rsidRPr="00FA149E">
                              <w:rPr>
                                <w:rFonts w:ascii="SassoonCRInfant" w:hAnsi="SassoonCRInfant"/>
                                <w:color w:val="292526"/>
                                <w:spacing w:val="11"/>
                                <w:sz w:val="18"/>
                              </w:rPr>
                              <w:t xml:space="preserve"> </w:t>
                            </w:r>
                            <w:r w:rsidRPr="00FA149E">
                              <w:rPr>
                                <w:rFonts w:ascii="SassoonCRInfant" w:hAnsi="SassoonCRInfant"/>
                                <w:color w:val="292526"/>
                                <w:sz w:val="18"/>
                              </w:rPr>
                              <w:t>words</w:t>
                            </w:r>
                            <w:r w:rsidRPr="00FA149E">
                              <w:rPr>
                                <w:rFonts w:ascii="SassoonCRInfant" w:hAnsi="SassoonCRInfant"/>
                                <w:color w:val="292526"/>
                                <w:spacing w:val="11"/>
                                <w:sz w:val="18"/>
                              </w:rPr>
                              <w:t xml:space="preserve"> </w:t>
                            </w:r>
                            <w:r w:rsidRPr="00FA149E">
                              <w:rPr>
                                <w:rFonts w:ascii="SassoonCRInfant" w:hAnsi="SassoonCRInfant"/>
                                <w:color w:val="292526"/>
                                <w:sz w:val="18"/>
                              </w:rPr>
                              <w:t>they</w:t>
                            </w:r>
                          </w:p>
                        </w:tc>
                        <w:tc>
                          <w:tcPr>
                            <w:tcW w:w="805" w:type="dxa"/>
                          </w:tcPr>
                          <w:p w14:paraId="67B3565E" w14:textId="77777777" w:rsidR="000C305C" w:rsidRDefault="000C305C">
                            <w:pPr>
                              <w:pStyle w:val="TableParagraph"/>
                              <w:ind w:left="0"/>
                              <w:rPr>
                                <w:rFonts w:ascii="Times New Roman"/>
                                <w:sz w:val="18"/>
                              </w:rPr>
                            </w:pPr>
                          </w:p>
                        </w:tc>
                      </w:tr>
                      <w:tr w:rsidR="000C305C" w14:paraId="700BFD86" w14:textId="77777777" w:rsidTr="00660558">
                        <w:trPr>
                          <w:trHeight w:val="830"/>
                        </w:trPr>
                        <w:tc>
                          <w:tcPr>
                            <w:tcW w:w="6476" w:type="dxa"/>
                            <w:shd w:val="clear" w:color="auto" w:fill="66FF66"/>
                          </w:tcPr>
                          <w:p w14:paraId="72A1F379" w14:textId="77777777" w:rsidR="000C305C" w:rsidRPr="00FA149E" w:rsidRDefault="00823DC4">
                            <w:pPr>
                              <w:pStyle w:val="TableParagraph"/>
                              <w:spacing w:before="39" w:line="261" w:lineRule="auto"/>
                              <w:ind w:right="224"/>
                              <w:rPr>
                                <w:rFonts w:ascii="SassoonCRInfant" w:hAnsi="SassoonCRInfant"/>
                                <w:sz w:val="18"/>
                              </w:rPr>
                            </w:pPr>
                            <w:r w:rsidRPr="00FA149E">
                              <w:rPr>
                                <w:rFonts w:ascii="SassoonCRInfant" w:hAnsi="SassoonCRInfant"/>
                                <w:color w:val="292526"/>
                                <w:sz w:val="18"/>
                              </w:rPr>
                              <w:t>to apply their growing knowledge of root words and suffixes/word endings, including -</w:t>
                            </w:r>
                            <w:proofErr w:type="spellStart"/>
                            <w:r w:rsidRPr="00FA149E">
                              <w:rPr>
                                <w:rFonts w:ascii="SassoonCRInfant" w:hAnsi="SassoonCRInfant"/>
                                <w:color w:val="292526"/>
                                <w:sz w:val="18"/>
                              </w:rPr>
                              <w:t>ation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ly</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ous</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ture</w:t>
                            </w:r>
                            <w:proofErr w:type="spellEnd"/>
                            <w:r w:rsidRPr="00FA149E">
                              <w:rPr>
                                <w:rFonts w:ascii="SassoonCRInfant" w:hAnsi="SassoonCRInfant"/>
                                <w:color w:val="292526"/>
                                <w:sz w:val="18"/>
                              </w:rPr>
                              <w:t>, -sure, -</w:t>
                            </w:r>
                            <w:proofErr w:type="spellStart"/>
                            <w:r w:rsidRPr="00FA149E">
                              <w:rPr>
                                <w:rFonts w:ascii="SassoonCRInfant" w:hAnsi="SassoonCRInfant"/>
                                <w:color w:val="292526"/>
                                <w:sz w:val="18"/>
                              </w:rPr>
                              <w:t>sion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tion</w:t>
                            </w:r>
                            <w:proofErr w:type="spellEnd"/>
                            <w:r w:rsidRPr="00FA149E">
                              <w:rPr>
                                <w:rFonts w:ascii="SassoonCRInfant" w:hAnsi="SassoonCRInfant"/>
                                <w:color w:val="292526"/>
                                <w:sz w:val="18"/>
                              </w:rPr>
                              <w:t>, -</w:t>
                            </w:r>
                            <w:proofErr w:type="spellStart"/>
                            <w:r w:rsidRPr="00FA149E">
                              <w:rPr>
                                <w:rFonts w:ascii="SassoonCRInfant" w:hAnsi="SassoonCRInfant"/>
                                <w:color w:val="292526"/>
                                <w:sz w:val="18"/>
                              </w:rPr>
                              <w:t>ssion</w:t>
                            </w:r>
                            <w:proofErr w:type="spellEnd"/>
                            <w:r w:rsidRPr="00FA149E">
                              <w:rPr>
                                <w:rFonts w:ascii="SassoonCRInfant" w:hAnsi="SassoonCRInfant"/>
                                <w:color w:val="292526"/>
                                <w:sz w:val="18"/>
                              </w:rPr>
                              <w:t xml:space="preserve"> and -</w:t>
                            </w:r>
                            <w:proofErr w:type="spellStart"/>
                            <w:r w:rsidRPr="00FA149E">
                              <w:rPr>
                                <w:rFonts w:ascii="SassoonCRInfant" w:hAnsi="SassoonCRInfant"/>
                                <w:color w:val="292526"/>
                                <w:sz w:val="18"/>
                              </w:rPr>
                              <w:t>cian</w:t>
                            </w:r>
                            <w:proofErr w:type="spellEnd"/>
                            <w:r w:rsidRPr="00FA149E">
                              <w:rPr>
                                <w:rFonts w:ascii="SassoonCRInfant" w:hAnsi="SassoonCRInfant"/>
                                <w:color w:val="292526"/>
                                <w:sz w:val="18"/>
                              </w:rPr>
                              <w:t xml:space="preserve"> (as listed in English Appendix 1*) to read aloud and to understand the meaning of new words</w:t>
                            </w:r>
                          </w:p>
                        </w:tc>
                        <w:tc>
                          <w:tcPr>
                            <w:tcW w:w="805" w:type="dxa"/>
                          </w:tcPr>
                          <w:p w14:paraId="4A065587" w14:textId="77777777" w:rsidR="000C305C" w:rsidRDefault="000C305C">
                            <w:pPr>
                              <w:pStyle w:val="TableParagraph"/>
                              <w:ind w:left="0"/>
                              <w:rPr>
                                <w:rFonts w:ascii="Times New Roman"/>
                                <w:sz w:val="18"/>
                              </w:rPr>
                            </w:pPr>
                          </w:p>
                        </w:tc>
                      </w:tr>
                      <w:tr w:rsidR="000C305C" w14:paraId="702F8DB2" w14:textId="77777777" w:rsidTr="00660558">
                        <w:trPr>
                          <w:trHeight w:val="575"/>
                        </w:trPr>
                        <w:tc>
                          <w:tcPr>
                            <w:tcW w:w="6476" w:type="dxa"/>
                            <w:shd w:val="clear" w:color="auto" w:fill="66FF66"/>
                          </w:tcPr>
                          <w:p w14:paraId="1709E396" w14:textId="0E6E028B"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read most Y</w:t>
                            </w:r>
                            <w:r w:rsidR="00105CA6" w:rsidRPr="00FA149E">
                              <w:rPr>
                                <w:rFonts w:ascii="SassoonCRInfant" w:hAnsi="SassoonCRInfant"/>
                                <w:color w:val="292526"/>
                                <w:sz w:val="18"/>
                              </w:rPr>
                              <w:t>4</w:t>
                            </w:r>
                            <w:r w:rsidR="00660558" w:rsidRPr="00FA149E">
                              <w:rPr>
                                <w:rFonts w:ascii="SassoonCRInfant" w:hAnsi="SassoonCRInfant"/>
                                <w:color w:val="292526"/>
                                <w:sz w:val="18"/>
                              </w:rPr>
                              <w:t xml:space="preserve"> </w:t>
                            </w:r>
                            <w:r w:rsidRPr="00FA149E">
                              <w:rPr>
                                <w:rFonts w:ascii="SassoonCRInfant" w:hAnsi="SassoonCRInfant"/>
                                <w:color w:val="292526"/>
                                <w:sz w:val="18"/>
                              </w:rPr>
                              <w:t>exception words (as listed in Appendix 1*), noting the unusual correspondences between spelling and sound, and where these occur in the word.</w:t>
                            </w:r>
                          </w:p>
                        </w:tc>
                        <w:tc>
                          <w:tcPr>
                            <w:tcW w:w="805" w:type="dxa"/>
                          </w:tcPr>
                          <w:p w14:paraId="716CA62A" w14:textId="77777777" w:rsidR="000C305C" w:rsidRDefault="000C305C">
                            <w:pPr>
                              <w:pStyle w:val="TableParagraph"/>
                              <w:ind w:left="0"/>
                              <w:rPr>
                                <w:rFonts w:ascii="Times New Roman"/>
                                <w:sz w:val="18"/>
                              </w:rPr>
                            </w:pPr>
                          </w:p>
                        </w:tc>
                      </w:tr>
                      <w:tr w:rsidR="000C305C" w14:paraId="2E76B9E8" w14:textId="77777777" w:rsidTr="00660558">
                        <w:trPr>
                          <w:trHeight w:val="2035"/>
                        </w:trPr>
                        <w:tc>
                          <w:tcPr>
                            <w:tcW w:w="6476" w:type="dxa"/>
                            <w:shd w:val="clear" w:color="auto" w:fill="CC66FF"/>
                          </w:tcPr>
                          <w:p w14:paraId="6B5BC9FE"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develop a positive attitude to reading and understanding of what they read by:</w:t>
                            </w:r>
                          </w:p>
                          <w:p w14:paraId="3B60F781" w14:textId="77777777" w:rsidR="000C305C" w:rsidRPr="00FA149E" w:rsidRDefault="00823DC4">
                            <w:pPr>
                              <w:pStyle w:val="TableParagraph"/>
                              <w:numPr>
                                <w:ilvl w:val="0"/>
                                <w:numId w:val="6"/>
                              </w:numPr>
                              <w:tabs>
                                <w:tab w:val="left" w:pos="874"/>
                              </w:tabs>
                              <w:spacing w:before="165" w:line="218" w:lineRule="auto"/>
                              <w:ind w:right="398" w:hanging="226"/>
                              <w:rPr>
                                <w:rFonts w:ascii="SassoonCRInfant" w:hAnsi="SassoonCRInfant"/>
                                <w:sz w:val="18"/>
                              </w:rPr>
                            </w:pPr>
                            <w:r w:rsidRPr="00FA149E">
                              <w:rPr>
                                <w:rFonts w:ascii="SassoonCRInfant" w:hAnsi="SassoonCRInfant"/>
                                <w:color w:val="292526"/>
                                <w:sz w:val="18"/>
                              </w:rPr>
                              <w:t>reading with an awareness of audience, (e.g. changes in intonation</w:t>
                            </w:r>
                            <w:r w:rsidRPr="00FA149E">
                              <w:rPr>
                                <w:rFonts w:ascii="SassoonCRInfant" w:hAnsi="SassoonCRInfant"/>
                                <w:color w:val="292526"/>
                                <w:spacing w:val="-22"/>
                                <w:sz w:val="18"/>
                              </w:rPr>
                              <w:t xml:space="preserve"> </w:t>
                            </w:r>
                            <w:r w:rsidRPr="00FA149E">
                              <w:rPr>
                                <w:rFonts w:ascii="SassoonCRInfant" w:hAnsi="SassoonCRInfant"/>
                                <w:color w:val="292526"/>
                                <w:sz w:val="18"/>
                              </w:rPr>
                              <w:t>and pace);</w:t>
                            </w:r>
                          </w:p>
                          <w:p w14:paraId="1203EECD" w14:textId="77777777" w:rsidR="000C305C" w:rsidRPr="00FA149E" w:rsidRDefault="00823DC4">
                            <w:pPr>
                              <w:pStyle w:val="TableParagraph"/>
                              <w:numPr>
                                <w:ilvl w:val="0"/>
                                <w:numId w:val="6"/>
                              </w:numPr>
                              <w:tabs>
                                <w:tab w:val="left" w:pos="874"/>
                              </w:tabs>
                              <w:spacing w:before="171" w:line="218" w:lineRule="auto"/>
                              <w:ind w:right="777" w:hanging="226"/>
                              <w:rPr>
                                <w:rFonts w:ascii="SassoonCRInfant" w:hAnsi="SassoonCRInfant"/>
                                <w:sz w:val="18"/>
                              </w:rPr>
                            </w:pPr>
                            <w:r w:rsidRPr="00FA149E">
                              <w:rPr>
                                <w:rFonts w:ascii="SassoonCRInfant" w:hAnsi="SassoonCRInfant"/>
                                <w:color w:val="292526"/>
                                <w:sz w:val="18"/>
                              </w:rPr>
                              <w:t>reading books that are structured in different ways for a range of purposes and participating in discussions about</w:t>
                            </w:r>
                            <w:r w:rsidRPr="00FA149E">
                              <w:rPr>
                                <w:rFonts w:ascii="SassoonCRInfant" w:hAnsi="SassoonCRInfant"/>
                                <w:color w:val="292526"/>
                                <w:spacing w:val="12"/>
                                <w:sz w:val="18"/>
                              </w:rPr>
                              <w:t xml:space="preserve"> </w:t>
                            </w:r>
                            <w:r w:rsidRPr="00FA149E">
                              <w:rPr>
                                <w:rFonts w:ascii="SassoonCRInfant" w:hAnsi="SassoonCRInfant"/>
                                <w:color w:val="292526"/>
                                <w:sz w:val="18"/>
                              </w:rPr>
                              <w:t>them;</w:t>
                            </w:r>
                          </w:p>
                          <w:p w14:paraId="3BECE745" w14:textId="77777777" w:rsidR="000C305C" w:rsidRPr="00FA149E" w:rsidRDefault="00823DC4">
                            <w:pPr>
                              <w:pStyle w:val="TableParagraph"/>
                              <w:numPr>
                                <w:ilvl w:val="0"/>
                                <w:numId w:val="6"/>
                              </w:numPr>
                              <w:tabs>
                                <w:tab w:val="left" w:pos="874"/>
                              </w:tabs>
                              <w:spacing w:before="170" w:line="218" w:lineRule="auto"/>
                              <w:ind w:right="506" w:hanging="226"/>
                              <w:rPr>
                                <w:rFonts w:ascii="SassoonCRInfant" w:hAnsi="SassoonCRInfant"/>
                                <w:sz w:val="18"/>
                              </w:rPr>
                            </w:pPr>
                            <w:r w:rsidRPr="00FA149E">
                              <w:rPr>
                                <w:rFonts w:ascii="SassoonCRInfant" w:hAnsi="SassoonCRInfant"/>
                                <w:color w:val="292526"/>
                                <w:sz w:val="18"/>
                              </w:rPr>
                              <w:t>using appropriate terminology when discussing texts (plot, character, setting).</w:t>
                            </w:r>
                          </w:p>
                        </w:tc>
                        <w:tc>
                          <w:tcPr>
                            <w:tcW w:w="805" w:type="dxa"/>
                          </w:tcPr>
                          <w:p w14:paraId="0A710FC5" w14:textId="77777777" w:rsidR="000C305C" w:rsidRDefault="000C305C">
                            <w:pPr>
                              <w:pStyle w:val="TableParagraph"/>
                              <w:ind w:left="0"/>
                              <w:rPr>
                                <w:rFonts w:ascii="Times New Roman"/>
                                <w:sz w:val="18"/>
                              </w:rPr>
                            </w:pPr>
                          </w:p>
                        </w:tc>
                      </w:tr>
                      <w:tr w:rsidR="000C305C" w14:paraId="13F1A8E2" w14:textId="77777777" w:rsidTr="00660558">
                        <w:trPr>
                          <w:trHeight w:val="1255"/>
                        </w:trPr>
                        <w:tc>
                          <w:tcPr>
                            <w:tcW w:w="6476" w:type="dxa"/>
                            <w:shd w:val="clear" w:color="auto" w:fill="CC66FF"/>
                          </w:tcPr>
                          <w:p w14:paraId="1BC6BBBF"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what they read, in books they can read independently, by:</w:t>
                            </w:r>
                          </w:p>
                          <w:p w14:paraId="321D4649" w14:textId="77777777" w:rsidR="000C305C" w:rsidRPr="00FA149E" w:rsidRDefault="00823DC4">
                            <w:pPr>
                              <w:pStyle w:val="TableParagraph"/>
                              <w:numPr>
                                <w:ilvl w:val="0"/>
                                <w:numId w:val="5"/>
                              </w:numPr>
                              <w:tabs>
                                <w:tab w:val="left" w:pos="874"/>
                              </w:tabs>
                              <w:spacing w:before="150"/>
                              <w:ind w:hanging="226"/>
                              <w:rPr>
                                <w:rFonts w:ascii="SassoonCRInfant" w:hAnsi="SassoonCRInfant"/>
                                <w:sz w:val="18"/>
                              </w:rPr>
                            </w:pPr>
                            <w:r w:rsidRPr="00FA149E">
                              <w:rPr>
                                <w:rFonts w:ascii="SassoonCRInfant" w:hAnsi="SassoonCRInfant"/>
                                <w:color w:val="292526"/>
                                <w:sz w:val="18"/>
                              </w:rPr>
                              <w:t>predicting what might happen from details stated and</w:t>
                            </w:r>
                            <w:r w:rsidRPr="00FA149E">
                              <w:rPr>
                                <w:rFonts w:ascii="SassoonCRInfant" w:hAnsi="SassoonCRInfant"/>
                                <w:color w:val="292526"/>
                                <w:spacing w:val="-1"/>
                                <w:sz w:val="18"/>
                              </w:rPr>
                              <w:t xml:space="preserve"> </w:t>
                            </w:r>
                            <w:r w:rsidRPr="00FA149E">
                              <w:rPr>
                                <w:rFonts w:ascii="SassoonCRInfant" w:hAnsi="SassoonCRInfant"/>
                                <w:color w:val="292526"/>
                                <w:sz w:val="18"/>
                              </w:rPr>
                              <w:t>implied.</w:t>
                            </w:r>
                          </w:p>
                          <w:p w14:paraId="281E2554" w14:textId="77777777" w:rsidR="000C305C" w:rsidRPr="00FA149E" w:rsidRDefault="00823DC4">
                            <w:pPr>
                              <w:pStyle w:val="TableParagraph"/>
                              <w:numPr>
                                <w:ilvl w:val="0"/>
                                <w:numId w:val="5"/>
                              </w:numPr>
                              <w:tabs>
                                <w:tab w:val="left" w:pos="874"/>
                              </w:tabs>
                              <w:spacing w:before="166" w:line="218" w:lineRule="auto"/>
                              <w:ind w:right="1332" w:hanging="226"/>
                              <w:rPr>
                                <w:rFonts w:ascii="SassoonCRInfant" w:hAnsi="SassoonCRInfant"/>
                                <w:sz w:val="18"/>
                              </w:rPr>
                            </w:pPr>
                            <w:r w:rsidRPr="00FA149E">
                              <w:rPr>
                                <w:rFonts w:ascii="SassoonCRInfant" w:hAnsi="SassoonCRInfant"/>
                                <w:color w:val="292526"/>
                                <w:sz w:val="18"/>
                              </w:rPr>
                              <w:t>drawing simple inferences with evidence such as inferring characters’</w:t>
                            </w:r>
                            <w:r w:rsidRPr="00FA149E">
                              <w:rPr>
                                <w:rFonts w:ascii="SassoonCRInfant" w:hAnsi="SassoonCRInfant"/>
                                <w:color w:val="292526"/>
                                <w:spacing w:val="2"/>
                                <w:sz w:val="18"/>
                              </w:rPr>
                              <w:t xml:space="preserve"> </w:t>
                            </w:r>
                            <w:r w:rsidRPr="00FA149E">
                              <w:rPr>
                                <w:rFonts w:ascii="SassoonCRInfant" w:hAnsi="SassoonCRInfant"/>
                                <w:color w:val="292526"/>
                                <w:sz w:val="18"/>
                              </w:rPr>
                              <w:t>feelings.</w:t>
                            </w:r>
                          </w:p>
                        </w:tc>
                        <w:tc>
                          <w:tcPr>
                            <w:tcW w:w="805" w:type="dxa"/>
                          </w:tcPr>
                          <w:p w14:paraId="278AD3F2" w14:textId="77777777" w:rsidR="000C305C" w:rsidRDefault="000C305C">
                            <w:pPr>
                              <w:pStyle w:val="TableParagraph"/>
                              <w:ind w:left="0"/>
                              <w:rPr>
                                <w:rFonts w:ascii="Times New Roman"/>
                                <w:sz w:val="18"/>
                              </w:rPr>
                            </w:pPr>
                          </w:p>
                        </w:tc>
                      </w:tr>
                      <w:tr w:rsidR="000C305C" w14:paraId="07CB4FF2" w14:textId="77777777" w:rsidTr="00660558">
                        <w:trPr>
                          <w:trHeight w:val="575"/>
                        </w:trPr>
                        <w:tc>
                          <w:tcPr>
                            <w:tcW w:w="6476" w:type="dxa"/>
                            <w:shd w:val="clear" w:color="auto" w:fill="CC66FF"/>
                          </w:tcPr>
                          <w:p w14:paraId="38E8A1E5" w14:textId="77777777" w:rsidR="000C305C" w:rsidRPr="00FA149E" w:rsidRDefault="00823DC4">
                            <w:pPr>
                              <w:pStyle w:val="TableParagraph"/>
                              <w:spacing w:before="39" w:line="261" w:lineRule="auto"/>
                              <w:ind w:right="224"/>
                              <w:rPr>
                                <w:rFonts w:ascii="SassoonCRInfant" w:hAnsi="SassoonCRInfant"/>
                                <w:sz w:val="18"/>
                              </w:rPr>
                            </w:pPr>
                            <w:r w:rsidRPr="00FA149E">
                              <w:rPr>
                                <w:rFonts w:ascii="SassoonCRInfant" w:hAnsi="SassoonCRInfant"/>
                                <w:color w:val="292526"/>
                                <w:sz w:val="18"/>
                              </w:rPr>
                              <w:t>to retrieve and record information from non-fiction using conventions such as indexes, contents pages and glossaries.</w:t>
                            </w:r>
                          </w:p>
                        </w:tc>
                        <w:tc>
                          <w:tcPr>
                            <w:tcW w:w="805" w:type="dxa"/>
                          </w:tcPr>
                          <w:p w14:paraId="4F97A615" w14:textId="77777777" w:rsidR="000C305C" w:rsidRDefault="000C305C">
                            <w:pPr>
                              <w:pStyle w:val="TableParagraph"/>
                              <w:ind w:left="0"/>
                              <w:rPr>
                                <w:rFonts w:ascii="Times New Roman"/>
                                <w:sz w:val="18"/>
                              </w:rPr>
                            </w:pPr>
                          </w:p>
                        </w:tc>
                      </w:tr>
                    </w:tbl>
                    <w:p w14:paraId="1DC6A200" w14:textId="77777777" w:rsidR="000C305C" w:rsidRDefault="000C305C">
                      <w:pPr>
                        <w:pStyle w:val="BodyText"/>
                      </w:pPr>
                    </w:p>
                  </w:txbxContent>
                </v:textbox>
                <w10:wrap type="topAndBottom" anchorx="page"/>
              </v:shape>
            </w:pict>
          </mc:Fallback>
        </mc:AlternateContent>
      </w:r>
    </w:p>
    <w:p w14:paraId="6AC47782" w14:textId="77777777" w:rsidR="000C305C" w:rsidRDefault="000C305C">
      <w:pPr>
        <w:rPr>
          <w:rFonts w:ascii="Tuffy"/>
          <w:sz w:val="9"/>
        </w:rPr>
        <w:sectPr w:rsidR="000C305C">
          <w:pgSz w:w="16840" w:h="11910" w:orient="landscape"/>
          <w:pgMar w:top="1240" w:right="420" w:bottom="2120" w:left="440" w:header="530" w:footer="1733" w:gutter="0"/>
          <w:cols w:space="720"/>
        </w:sectPr>
      </w:pPr>
    </w:p>
    <w:p w14:paraId="0E299B29" w14:textId="3D4D97C1" w:rsidR="000C305C" w:rsidRDefault="00823D2C">
      <w:pPr>
        <w:pStyle w:val="BodyText"/>
        <w:spacing w:before="11"/>
        <w:rPr>
          <w:rFonts w:ascii="Times New Roman"/>
        </w:rPr>
      </w:pPr>
      <w:r>
        <w:rPr>
          <w:noProof/>
        </w:rPr>
        <w:lastRenderedPageBreak/>
        <mc:AlternateContent>
          <mc:Choice Requires="wpg">
            <w:drawing>
              <wp:anchor distT="0" distB="0" distL="114300" distR="114300" simplePos="0" relativeHeight="251655168" behindDoc="0" locked="0" layoutInCell="1" allowOverlap="1" wp14:anchorId="6241793E" wp14:editId="1917B37E">
                <wp:simplePos x="0" y="0"/>
                <wp:positionH relativeFrom="page">
                  <wp:posOffset>5696585</wp:posOffset>
                </wp:positionH>
                <wp:positionV relativeFrom="page">
                  <wp:posOffset>663575</wp:posOffset>
                </wp:positionV>
                <wp:extent cx="4624705" cy="190500"/>
                <wp:effectExtent l="635" t="0" r="3810" b="3175"/>
                <wp:wrapNone/>
                <wp:docPr id="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705" cy="190500"/>
                          <a:chOff x="9007" y="1205"/>
                          <a:chExt cx="7283" cy="312"/>
                        </a:xfrm>
                      </wpg:grpSpPr>
                      <wps:wsp>
                        <wps:cNvPr id="16" name="Rectangle 6"/>
                        <wps:cNvSpPr>
                          <a:spLocks noChangeArrowheads="1"/>
                        </wps:cNvSpPr>
                        <wps:spPr bwMode="auto">
                          <a:xfrm>
                            <a:off x="9007" y="1204"/>
                            <a:ext cx="728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Text Box 5"/>
                        <wps:cNvSpPr txBox="1">
                          <a:spLocks noChangeArrowheads="1"/>
                        </wps:cNvSpPr>
                        <wps:spPr bwMode="auto">
                          <a:xfrm>
                            <a:off x="9007" y="1204"/>
                            <a:ext cx="7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56D03" w14:textId="77777777" w:rsidR="000C305C" w:rsidRPr="00FA149E" w:rsidRDefault="00823DC4">
                              <w:pPr>
                                <w:spacing w:before="49"/>
                                <w:ind w:left="80"/>
                                <w:rPr>
                                  <w:rFonts w:ascii="SassoonCRInfant" w:hAnsi="SassoonCRInfant"/>
                                  <w:b/>
                                  <w:sz w:val="18"/>
                                </w:rPr>
                              </w:pPr>
                              <w:r w:rsidRPr="00FA149E">
                                <w:rPr>
                                  <w:rFonts w:ascii="SassoonCRInfant" w:hAnsi="SassoonCRInfant"/>
                                  <w:b/>
                                  <w:color w:val="292526"/>
                                  <w:sz w:val="18"/>
                                  <w:u w:val="single"/>
                                </w:rPr>
                                <w:t>Working at Greater Depth</w:t>
                              </w:r>
                              <w:r w:rsidRPr="00FA149E">
                                <w:rPr>
                                  <w:rFonts w:ascii="SassoonCRInfant" w:hAnsi="SassoonCRInfant"/>
                                  <w:b/>
                                  <w:color w:val="292526"/>
                                  <w:sz w:val="18"/>
                                </w:rPr>
                                <w:t xml:space="preserve"> within the Expected Standard: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1793E" id="Group 4" o:spid="_x0000_s1030" style="position:absolute;margin-left:448.55pt;margin-top:52.25pt;width:364.15pt;height:15pt;z-index:251655168;mso-position-horizontal-relative:page;mso-position-vertical-relative:page" coordorigin="9007,1205" coordsize="72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4vZgMAAHkKAAAOAAAAZHJzL2Uyb0RvYy54bWzsVttu3DYQfS+QfyD4Luti7UWC5cDei1HA&#10;bYMk/QCuRElEJVIludY6Rf+9w+Fqs3Ya5IoCBbIPWlJDDmfOzDnU1ctD35EHro1QsqDxRUQJl6Wq&#10;hGwK+vvbbbCkxFgmK9YpyQv6yA19ef3ip6txyHmiWtVVXBNwIk0+DgVtrR3yMDRly3tmLtTAJRhr&#10;pXtmYaqbsNJsBO99FyZRNA9HpatBq5IbA2/X3kiv0X9d89L+VteGW9IVFGKz+NT43LlneH3F8kaz&#10;oRXlMQz2FVH0TEg49ORqzSwjey0+cNWLUiujantRqj5UdS1KjjlANnH0LJs7rfYD5tLkYzOcYAJo&#10;n+H01W7LXx9eaSIqqN2MEsl6qBEeS1KHzTg0OSy508Ob4ZX2CcLwXpV/GDCHz+1u3vjFZDf+oipw&#10;x/ZWITaHWvfOBWRNDliCx1MJ+MGSEl6m8yRdRBBKCbY4i2bRsUZlC4V027IoWlDirAmsw/qV7ea4&#10;fZEsL/3eyzhxxpDl/lgM9RiaywvazbxH1Hwbom9aNnAslHFwTYjOJ0RfQx8y2XSczD2quGyC1Hg8&#10;iVSrFlbxG63V2HJWQVQxJuHCBb9+g5sYqMYnAT5HCqvJ8gnmj+PE8kEbe8dVT9ygoBpix/Kxh3tj&#10;PaTTEldNozpRbUXX4UQ3u1WnyQMDvm3xd6zCk2WddIulctu8R/8GwoMznM0Fivz5K4uTNLpNsmA7&#10;Xy6CdJvOgmwRLYMozm6zeZRm6Xr7twswTvNWVBWX90Lyictx+nmVPaqKZyGymYzQa7Nkhrk/id6c&#10;Jxnh79+S7IUFaetEX9DlaRHLXWE3ssLGtUx0fhw+DR8bFzCY/hEVaGFfed+/O1U9QhdoBUUCaQMR&#10;hkGr9DtKRhC0gpo/90xzSrqfJXRSFqepU0CcpLNFAhN9btmdW5gswVVBLSV+uLJeNfeDFk0LJ8UI&#10;jFQ3QO9aYGO4+HxUKA1Isf+Ka6AJXr3euta5VQeC4nDGHGIP8HoK/P9NuhN1WP5FXIqyzXKzTIM0&#10;mW+CNFqvg5vtKg3m23gxW1+uV6t1/JRLjqHfziWUhi/WiTNOeH0BMUdO/JAHd699Qh7sYXfAi/14&#10;kU/U/GzBOInFSShg4EUCBt9RIPBqhu8bFLvjt5j7gDqfo6C8/2K8/gcAAP//AwBQSwMEFAAGAAgA&#10;AAAhAHq5qSPiAAAADAEAAA8AAABkcnMvZG93bnJldi54bWxMj0FPwkAQhe8m/ofNmHiTbYEi1m4J&#10;IeqJkAgmxtvSHdqG7mzTXdry7x1OepuZ9/Lme9lqtI3osfO1IwXxJAKBVDhTU6ng6/D+tAThgyaj&#10;G0eo4IoeVvn9XaZT4wb6xH4fSsEh5FOtoAqhTaX0RYVW+4lrkVg7uc7qwGtXStPpgcNtI6dRtJBW&#10;18QfKt3ipsLivL9YBR+DHtaz+K3fnk+b688h2X1vY1Tq8WFcv4IIOIY/M9zwGR1yZjq6CxkvGgXL&#10;l+eYrSxE8wTEzbGYJnMQR55mfJJ5Jv+XyH8BAAD//wMAUEsBAi0AFAAGAAgAAAAhALaDOJL+AAAA&#10;4QEAABMAAAAAAAAAAAAAAAAAAAAAAFtDb250ZW50X1R5cGVzXS54bWxQSwECLQAUAAYACAAAACEA&#10;OP0h/9YAAACUAQAACwAAAAAAAAAAAAAAAAAvAQAAX3JlbHMvLnJlbHNQSwECLQAUAAYACAAAACEA&#10;mG/eL2YDAAB5CgAADgAAAAAAAAAAAAAAAAAuAgAAZHJzL2Uyb0RvYy54bWxQSwECLQAUAAYACAAA&#10;ACEAermpI+IAAAAMAQAADwAAAAAAAAAAAAAAAADABQAAZHJzL2Rvd25yZXYueG1sUEsFBgAAAAAE&#10;AAQA8wAAAM8GAAAAAA==&#10;">
                <v:rect id="Rectangle 6" o:spid="_x0000_s1031" style="position:absolute;left:9007;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bJwAAAANsAAAAPAAAAZHJzL2Rvd25yZXYueG1sRE9Li8Iw&#10;EL4v+B/CCHtbE3fdotUosiAIugcf4HVoxrbYTGoTtf57Iwje5uN7zmTW2kpcqfGlYw39ngJBnDlT&#10;cq5hv1t8DUH4gGywckwa7uRhNu18TDA17sYbum5DLmII+xQ1FCHUqZQ+K8ii77maOHJH11gMETa5&#10;NA3eYrit5LdSibRYcmwosKa/grLT9mI1YDIw5//jz3q3uiQ4ylu1+D0orT+77XwMIlAb3uKXe2ni&#10;/ASev8QD5PQBAAD//wMAUEsBAi0AFAAGAAgAAAAhANvh9svuAAAAhQEAABMAAAAAAAAAAAAAAAAA&#10;AAAAAFtDb250ZW50X1R5cGVzXS54bWxQSwECLQAUAAYACAAAACEAWvQsW78AAAAVAQAACwAAAAAA&#10;AAAAAAAAAAAfAQAAX3JlbHMvLnJlbHNQSwECLQAUAAYACAAAACEAWU2mycAAAADbAAAADwAAAAAA&#10;AAAAAAAAAAAHAgAAZHJzL2Rvd25yZXYueG1sUEsFBgAAAAADAAMAtwAAAPQCAAAAAA==&#10;" stroked="f"/>
                <v:shape id="Text Box 5" o:spid="_x0000_s1032" type="#_x0000_t202" style="position:absolute;left:9007;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6356D03" w14:textId="77777777" w:rsidR="000C305C" w:rsidRPr="00FA149E" w:rsidRDefault="00823DC4">
                        <w:pPr>
                          <w:spacing w:before="49"/>
                          <w:ind w:left="80"/>
                          <w:rPr>
                            <w:rFonts w:ascii="SassoonCRInfant" w:hAnsi="SassoonCRInfant"/>
                            <w:b/>
                            <w:sz w:val="18"/>
                          </w:rPr>
                        </w:pPr>
                        <w:r w:rsidRPr="00FA149E">
                          <w:rPr>
                            <w:rFonts w:ascii="SassoonCRInfant" w:hAnsi="SassoonCRInfant"/>
                            <w:b/>
                            <w:color w:val="292526"/>
                            <w:sz w:val="18"/>
                            <w:u w:val="single"/>
                          </w:rPr>
                          <w:t>Working at Greater Depth</w:t>
                        </w:r>
                        <w:r w:rsidRPr="00FA149E">
                          <w:rPr>
                            <w:rFonts w:ascii="SassoonCRInfant" w:hAnsi="SassoonCRInfant"/>
                            <w:b/>
                            <w:color w:val="292526"/>
                            <w:sz w:val="18"/>
                          </w:rPr>
                          <w:t xml:space="preserve"> within the Expected Standard:</w:t>
                        </w:r>
                      </w:p>
                    </w:txbxContent>
                  </v:textbox>
                </v:shape>
                <w10:wrap anchorx="page" anchory="page"/>
              </v:group>
            </w:pict>
          </mc:Fallback>
        </mc:AlternateContent>
      </w:r>
      <w:r>
        <w:rPr>
          <w:noProof/>
        </w:rPr>
        <mc:AlternateContent>
          <mc:Choice Requires="wpg">
            <w:drawing>
              <wp:anchor distT="0" distB="0" distL="114300" distR="114300" simplePos="0" relativeHeight="251654144" behindDoc="0" locked="0" layoutInCell="1" allowOverlap="1" wp14:anchorId="2EC8A3D2" wp14:editId="77D5E2B7">
                <wp:simplePos x="0" y="0"/>
                <wp:positionH relativeFrom="page">
                  <wp:posOffset>360680</wp:posOffset>
                </wp:positionH>
                <wp:positionV relativeFrom="page">
                  <wp:posOffset>643255</wp:posOffset>
                </wp:positionV>
                <wp:extent cx="4624705" cy="198120"/>
                <wp:effectExtent l="0" t="5080" r="0" b="0"/>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705" cy="198120"/>
                          <a:chOff x="568" y="1205"/>
                          <a:chExt cx="7283" cy="312"/>
                        </a:xfrm>
                      </wpg:grpSpPr>
                      <wps:wsp>
                        <wps:cNvPr id="13" name="Rectangle 9"/>
                        <wps:cNvSpPr>
                          <a:spLocks noChangeArrowheads="1"/>
                        </wps:cNvSpPr>
                        <wps:spPr bwMode="auto">
                          <a:xfrm>
                            <a:off x="568" y="1204"/>
                            <a:ext cx="728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8"/>
                        <wps:cNvSpPr txBox="1">
                          <a:spLocks noChangeArrowheads="1"/>
                        </wps:cNvSpPr>
                        <wps:spPr bwMode="auto">
                          <a:xfrm>
                            <a:off x="568" y="1204"/>
                            <a:ext cx="7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9D5A3" w14:textId="77777777" w:rsidR="000C305C" w:rsidRPr="00FA149E" w:rsidRDefault="00823DC4">
                              <w:pPr>
                                <w:spacing w:before="49"/>
                                <w:ind w:left="79"/>
                                <w:rPr>
                                  <w:rFonts w:ascii="SassoonCRInfant" w:hAnsi="SassoonCRInfant"/>
                                  <w:b/>
                                  <w:sz w:val="18"/>
                                </w:rPr>
                              </w:pPr>
                              <w:r w:rsidRPr="00FA149E">
                                <w:rPr>
                                  <w:rFonts w:ascii="SassoonCRInfant" w:hAnsi="SassoonCRInfant"/>
                                  <w:b/>
                                  <w:color w:val="292526"/>
                                  <w:sz w:val="18"/>
                                  <w:u w:val="single"/>
                                </w:rPr>
                                <w:t>Working at Greater Depth</w:t>
                              </w:r>
                              <w:r w:rsidRPr="00FA149E">
                                <w:rPr>
                                  <w:rFonts w:ascii="SassoonCRInfant" w:hAnsi="SassoonCRInfant"/>
                                  <w:b/>
                                  <w:color w:val="292526"/>
                                  <w:sz w:val="18"/>
                                </w:rPr>
                                <w:t xml:space="preserve"> within the Expected Standard: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8A3D2" id="Group 7" o:spid="_x0000_s1033" style="position:absolute;margin-left:28.4pt;margin-top:50.65pt;width:364.15pt;height:15.6pt;z-index:251654144;mso-position-horizontal-relative:page;mso-position-vertical-relative:page" coordorigin="568,1205" coordsize="72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PDZgMAAHYKAAAOAAAAZHJzL2Uyb0RvYy54bWzsVttu4zYQfS+w/0DwXdEltC0JURaJL0GB&#10;bLvobj+AlqgLKpEqSUfOLvrvHQ5tx0lb7K0oUGD9IJPicDhzZs6hrl7vh548CG06JQsaX0SUCFmq&#10;qpNNQX99vwlSSozlsuK9kqKgj8LQ19evfriaxlwkqlV9JTQBJ9Lk01jQ1toxD0NTtmLg5kKNQsJi&#10;rfTALUx1E1aaT+B96MMkiubhpHQ1alUKY+Dtyi/Sa/Rf16K0P9e1EZb0BYXYLD41PrfuGV5f8bzR&#10;fGy78hAG/4ooBt5JOPTkasUtJzvd/cXV0JVaGVXbi1INoarrrhSYA2QTRy+yudNqN2IuTT414wkm&#10;gPYFTl/ttvzp4a0mXQW1SyiRfIAa4bFk4bCZxiYHkzs9vhvfap8gDO9V+ZuB5fDlups33phspzeq&#10;And8ZxVis6/14FxA1mSPJXg8lUDsLSnhJZsnbBHNKClhLc7SODnUqGyhkG7bbA4t5RYTMMPyle36&#10;sHuRpJd+6yWk4wLkuT8VIz1E5tKCbjNPgJpvA/Rdy0eBdTIOrSOgEIoH9BdoQy6bXpDMg4pmR0SN&#10;h5NItWzBStxoraZW8AqiijEJFy749RvcxEAxPonvGVDMA3UE+Z9h4vmojb0TaiBuUFANoWPx+MO9&#10;sR7Ro4mrpVF9V226vseJbrbLXpMHDmzb4O9QhGdmvXTGUrlt3qN/A+HBGW7NBYrs+ZjFCYtukyzY&#10;zNNFwDZsFmSLKA2iOLvN5hHL2GrzhwswZnnbVZWQ950URybH7PMKe9AUz0HkMpkKms2SGeb+LHpz&#10;nmSEv79LcugsCFvfDQVNT0Y8d3Vdywr71vKu9+PwefjYt4DB8R9RgQ72hfftu1XVIzSBVlAkEDaQ&#10;YBi0Sn+gZAI5K6j5fce1oKT/UUIjZTFjTv9wwmYLoBXR5yvb8xUuS3BVUEuJHy6t18zdqLumhZNi&#10;BEaqGyB33WFjuPh8VCgMyLD/imrsSLX3rnVu1Z6krihnxCF2D6+Pgf+vOXdiDs+/iEpRtk7XKQtY&#10;Ml8HLFqtgpvNkgXzTbyYrS5Xy+Uqfk4lR9BvpxIqwxfLxBklvLyAlCMlvquDu9U+oQ52v93jrY5X&#10;5BMzP1svTlpx0gkYeI2Awb+oD3gxw8cNat3hQ8x9PZ3PUU+ePhev/wQAAP//AwBQSwMEFAAGAAgA&#10;AAAhAKI3B8bgAAAACgEAAA8AAABkcnMvZG93bnJldi54bWxMj01rwkAQhu+F/odlhN7qJoZYidmI&#10;SNuTFKqF0tuaHZNgdjZk1yT++05P9fh+8M4z+WayrRiw940jBfE8AoFUOtNQpeDr+Pa8AuGDJqNb&#10;R6jghh42xeNDrjPjRvrE4RAqwSPkM62gDqHLpPRljVb7ueuQODu73urAsq+k6fXI47aViyhaSqsb&#10;4gu17nBXY3k5XK2C91GP2yR+HfaX8+72c0w/vvcxKvU0m7ZrEAGn8F+GP3xGh4KZTu5KxotWQbpk&#10;8sB+FCcguPCySmMQJ3aSRQqyyOX9C8UvAAAA//8DAFBLAQItABQABgAIAAAAIQC2gziS/gAAAOEB&#10;AAATAAAAAAAAAAAAAAAAAAAAAABbQ29udGVudF9UeXBlc10ueG1sUEsBAi0AFAAGAAgAAAAhADj9&#10;If/WAAAAlAEAAAsAAAAAAAAAAAAAAAAALwEAAF9yZWxzLy5yZWxzUEsBAi0AFAAGAAgAAAAhAPA5&#10;Q8NmAwAAdgoAAA4AAAAAAAAAAAAAAAAALgIAAGRycy9lMm9Eb2MueG1sUEsBAi0AFAAGAAgAAAAh&#10;AKI3B8bgAAAACgEAAA8AAAAAAAAAAAAAAAAAwAUAAGRycy9kb3ducmV2LnhtbFBLBQYAAAAABAAE&#10;APMAAADNBgAAAAA=&#10;">
                <v:rect id="Rectangle 9" o:spid="_x0000_s1034" style="position:absolute;left:568;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VRwgAAANsAAAAPAAAAZHJzL2Rvd25yZXYueG1sRE9La8JA&#10;EL4X+h+WEbw1u2oNbZqNiCAI1UO10OuQnTxodjbNrhr/vVso9DYf33Py1Wg7caHBt441zBIFgrh0&#10;puVaw+dp+/QCwgdkg51j0nAjD6vi8SHHzLgrf9DlGGoRQ9hnqKEJoc+k9GVDFn3ieuLIVW6wGCIc&#10;amkGvMZw28m5Uqm02HJsaLCnTUPl9/FsNWD6bH4O1WJ/ej+n+FqParv8UlpPJ+P6DUSgMfyL/9w7&#10;E+cv4PeXeIAs7gAAAP//AwBQSwECLQAUAAYACAAAACEA2+H2y+4AAACFAQAAEwAAAAAAAAAAAAAA&#10;AAAAAAAAW0NvbnRlbnRfVHlwZXNdLnhtbFBLAQItABQABgAIAAAAIQBa9CxbvwAAABUBAAALAAAA&#10;AAAAAAAAAAAAAB8BAABfcmVscy8ucmVsc1BLAQItABQABgAIAAAAIQBJOgVRwgAAANsAAAAPAAAA&#10;AAAAAAAAAAAAAAcCAABkcnMvZG93bnJldi54bWxQSwUGAAAAAAMAAwC3AAAA9gIAAAAA&#10;" stroked="f"/>
                <v:shape id="Text Box 8" o:spid="_x0000_s1035" type="#_x0000_t202" style="position:absolute;left:568;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869D5A3" w14:textId="77777777" w:rsidR="000C305C" w:rsidRPr="00FA149E" w:rsidRDefault="00823DC4">
                        <w:pPr>
                          <w:spacing w:before="49"/>
                          <w:ind w:left="79"/>
                          <w:rPr>
                            <w:rFonts w:ascii="SassoonCRInfant" w:hAnsi="SassoonCRInfant"/>
                            <w:b/>
                            <w:sz w:val="18"/>
                          </w:rPr>
                        </w:pPr>
                        <w:r w:rsidRPr="00FA149E">
                          <w:rPr>
                            <w:rFonts w:ascii="SassoonCRInfant" w:hAnsi="SassoonCRInfant"/>
                            <w:b/>
                            <w:color w:val="292526"/>
                            <w:sz w:val="18"/>
                            <w:u w:val="single"/>
                          </w:rPr>
                          <w:t>Working at Greater Depth</w:t>
                        </w:r>
                        <w:r w:rsidRPr="00FA149E">
                          <w:rPr>
                            <w:rFonts w:ascii="SassoonCRInfant" w:hAnsi="SassoonCRInfant"/>
                            <w:b/>
                            <w:color w:val="292526"/>
                            <w:sz w:val="18"/>
                          </w:rPr>
                          <w:t xml:space="preserve"> within the Expected Standard:</w:t>
                        </w:r>
                      </w:p>
                    </w:txbxContent>
                  </v:textbox>
                </v:shape>
                <w10:wrap anchorx="page" anchory="page"/>
              </v:group>
            </w:pict>
          </mc:Fallback>
        </mc:AlternateContent>
      </w:r>
    </w:p>
    <w:p w14:paraId="6D321AC8" w14:textId="6BEFE2B0" w:rsidR="000C305C" w:rsidRDefault="00823D2C">
      <w:pPr>
        <w:tabs>
          <w:tab w:val="left" w:pos="8557"/>
        </w:tabs>
        <w:ind w:left="118"/>
        <w:rPr>
          <w:rFonts w:ascii="Times New Roman"/>
          <w:sz w:val="20"/>
        </w:rPr>
      </w:pPr>
      <w:r>
        <w:rPr>
          <w:rFonts w:ascii="Times New Roman"/>
          <w:noProof/>
          <w:sz w:val="20"/>
        </w:rPr>
        <mc:AlternateContent>
          <mc:Choice Requires="wps">
            <w:drawing>
              <wp:inline distT="0" distB="0" distL="0" distR="0" wp14:anchorId="04D52415" wp14:editId="5C596120">
                <wp:extent cx="4643755" cy="5217795"/>
                <wp:effectExtent l="3810" t="2540" r="635" b="0"/>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521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rsidRPr="00FA149E" w14:paraId="77DFC3F4" w14:textId="77777777" w:rsidTr="004E6470">
                              <w:trPr>
                                <w:trHeight w:val="362"/>
                              </w:trPr>
                              <w:tc>
                                <w:tcPr>
                                  <w:tcW w:w="6476" w:type="dxa"/>
                                </w:tcPr>
                                <w:p w14:paraId="5B8ADAB6" w14:textId="77777777" w:rsidR="000C305C" w:rsidRPr="00FA149E" w:rsidRDefault="00823DC4">
                                  <w:pPr>
                                    <w:pStyle w:val="TableParagraph"/>
                                    <w:spacing w:before="80"/>
                                    <w:rPr>
                                      <w:rFonts w:ascii="SassoonCRInfant" w:hAnsi="SassoonCRInfant"/>
                                      <w:b/>
                                      <w:sz w:val="18"/>
                                    </w:rPr>
                                  </w:pPr>
                                  <w:r w:rsidRPr="00FA149E">
                                    <w:rPr>
                                      <w:rFonts w:ascii="SassoonCRInfant" w:hAnsi="SassoonCRInfant"/>
                                      <w:b/>
                                      <w:color w:val="292526"/>
                                      <w:sz w:val="18"/>
                                    </w:rPr>
                                    <w:t>Pupil(s) are confidently and independently able to apply their knowledge:</w:t>
                                  </w:r>
                                </w:p>
                              </w:tc>
                              <w:tc>
                                <w:tcPr>
                                  <w:tcW w:w="805" w:type="dxa"/>
                                  <w:tcBorders>
                                    <w:top w:val="nil"/>
                                    <w:right w:val="nil"/>
                                  </w:tcBorders>
                                </w:tcPr>
                                <w:p w14:paraId="78F55C38" w14:textId="77777777" w:rsidR="000C305C" w:rsidRPr="00FA149E" w:rsidRDefault="000C305C">
                                  <w:pPr>
                                    <w:pStyle w:val="TableParagraph"/>
                                    <w:ind w:left="0"/>
                                    <w:rPr>
                                      <w:rFonts w:ascii="SassoonCRInfant" w:hAnsi="SassoonCRInfant"/>
                                      <w:sz w:val="18"/>
                                    </w:rPr>
                                  </w:pPr>
                                </w:p>
                              </w:tc>
                            </w:tr>
                            <w:tr w:rsidR="000C305C" w:rsidRPr="00FA149E" w14:paraId="40125608" w14:textId="77777777" w:rsidTr="00660558">
                              <w:trPr>
                                <w:trHeight w:val="546"/>
                              </w:trPr>
                              <w:tc>
                                <w:tcPr>
                                  <w:tcW w:w="6476" w:type="dxa"/>
                                  <w:shd w:val="clear" w:color="auto" w:fill="66FF66"/>
                                </w:tcPr>
                                <w:p w14:paraId="5E6D7255" w14:textId="77777777"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read most words fluently and attempt to decode any unfamiliar words with increasing speed and skill.</w:t>
                                  </w:r>
                                </w:p>
                              </w:tc>
                              <w:tc>
                                <w:tcPr>
                                  <w:tcW w:w="805" w:type="dxa"/>
                                </w:tcPr>
                                <w:p w14:paraId="27C8091D" w14:textId="77777777" w:rsidR="000C305C" w:rsidRPr="00FA149E" w:rsidRDefault="000C305C">
                                  <w:pPr>
                                    <w:pStyle w:val="TableParagraph"/>
                                    <w:ind w:left="0"/>
                                    <w:rPr>
                                      <w:rFonts w:ascii="SassoonCRInfant" w:hAnsi="SassoonCRInfant"/>
                                      <w:sz w:val="18"/>
                                    </w:rPr>
                                  </w:pPr>
                                </w:p>
                              </w:tc>
                            </w:tr>
                            <w:tr w:rsidR="000C305C" w:rsidRPr="00FA149E" w14:paraId="2C45263F" w14:textId="77777777" w:rsidTr="00660558">
                              <w:trPr>
                                <w:trHeight w:val="603"/>
                              </w:trPr>
                              <w:tc>
                                <w:tcPr>
                                  <w:tcW w:w="6476" w:type="dxa"/>
                                  <w:shd w:val="clear" w:color="auto" w:fill="66FF66"/>
                                </w:tcPr>
                                <w:p w14:paraId="1A7B4919" w14:textId="77777777" w:rsidR="000C305C" w:rsidRPr="00FA149E" w:rsidRDefault="00823DC4">
                                  <w:pPr>
                                    <w:pStyle w:val="TableParagraph"/>
                                    <w:spacing w:before="39" w:line="261" w:lineRule="auto"/>
                                    <w:ind w:right="224"/>
                                    <w:rPr>
                                      <w:rFonts w:ascii="SassoonCRInfant" w:hAnsi="SassoonCRInfant"/>
                                      <w:sz w:val="18"/>
                                    </w:rPr>
                                  </w:pPr>
                                  <w:r w:rsidRPr="00FA149E">
                                    <w:rPr>
                                      <w:rFonts w:ascii="SassoonCRInfant" w:hAnsi="SassoonCRInfant"/>
                                      <w:color w:val="292526"/>
                                      <w:sz w:val="18"/>
                                    </w:rPr>
                                    <w:t>to apply their knowledge of root words, prefixes and suffixes/word endings (including all listed in English Appendix 1*) to read aloud fluently.</w:t>
                                  </w:r>
                                </w:p>
                              </w:tc>
                              <w:tc>
                                <w:tcPr>
                                  <w:tcW w:w="805" w:type="dxa"/>
                                </w:tcPr>
                                <w:p w14:paraId="06B015E8" w14:textId="77777777" w:rsidR="000C305C" w:rsidRPr="00FA149E" w:rsidRDefault="000C305C">
                                  <w:pPr>
                                    <w:pStyle w:val="TableParagraph"/>
                                    <w:ind w:left="0"/>
                                    <w:rPr>
                                      <w:rFonts w:ascii="SassoonCRInfant" w:hAnsi="SassoonCRInfant"/>
                                      <w:sz w:val="18"/>
                                    </w:rPr>
                                  </w:pPr>
                                </w:p>
                              </w:tc>
                            </w:tr>
                            <w:tr w:rsidR="000C305C" w:rsidRPr="00FA149E" w14:paraId="006CABF7" w14:textId="77777777" w:rsidTr="00660558">
                              <w:trPr>
                                <w:trHeight w:val="362"/>
                              </w:trPr>
                              <w:tc>
                                <w:tcPr>
                                  <w:tcW w:w="6476" w:type="dxa"/>
                                  <w:shd w:val="clear" w:color="auto" w:fill="66FF66"/>
                                </w:tcPr>
                                <w:p w14:paraId="73D904DE"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the meaning of new words through contextual cues.</w:t>
                                  </w:r>
                                </w:p>
                              </w:tc>
                              <w:tc>
                                <w:tcPr>
                                  <w:tcW w:w="805" w:type="dxa"/>
                                </w:tcPr>
                                <w:p w14:paraId="679CAB83" w14:textId="77777777" w:rsidR="000C305C" w:rsidRPr="00FA149E" w:rsidRDefault="000C305C">
                                  <w:pPr>
                                    <w:pStyle w:val="TableParagraph"/>
                                    <w:ind w:left="0"/>
                                    <w:rPr>
                                      <w:rFonts w:ascii="SassoonCRInfant" w:hAnsi="SassoonCRInfant"/>
                                      <w:sz w:val="18"/>
                                    </w:rPr>
                                  </w:pPr>
                                </w:p>
                              </w:tc>
                            </w:tr>
                            <w:tr w:rsidR="000C305C" w:rsidRPr="00FA149E" w14:paraId="255D8AA9" w14:textId="77777777" w:rsidTr="00660558">
                              <w:trPr>
                                <w:trHeight w:val="575"/>
                              </w:trPr>
                              <w:tc>
                                <w:tcPr>
                                  <w:tcW w:w="6476" w:type="dxa"/>
                                  <w:shd w:val="clear" w:color="auto" w:fill="66FF66"/>
                                </w:tcPr>
                                <w:p w14:paraId="640DE15E" w14:textId="7B29B4C8"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read all Y</w:t>
                                  </w:r>
                                  <w:r w:rsidR="00105CA6" w:rsidRPr="00FA149E">
                                    <w:rPr>
                                      <w:rFonts w:ascii="SassoonCRInfant" w:hAnsi="SassoonCRInfant"/>
                                      <w:color w:val="292526"/>
                                      <w:sz w:val="18"/>
                                    </w:rPr>
                                    <w:t>4</w:t>
                                  </w:r>
                                  <w:r w:rsidR="00FC3B93" w:rsidRPr="00FA149E">
                                    <w:rPr>
                                      <w:rFonts w:ascii="SassoonCRInfant" w:hAnsi="SassoonCRInfant"/>
                                      <w:color w:val="292526"/>
                                      <w:sz w:val="18"/>
                                    </w:rPr>
                                    <w:t xml:space="preserve"> </w:t>
                                  </w:r>
                                  <w:r w:rsidRPr="00FA149E">
                                    <w:rPr>
                                      <w:rFonts w:ascii="SassoonCRInfant" w:hAnsi="SassoonCRInfant"/>
                                      <w:color w:val="292526"/>
                                      <w:sz w:val="18"/>
                                    </w:rPr>
                                    <w:t>exception words (as listed in Appendix 1*), discussing the unusual correspondences between spelling and sound, and where these occur in the word.</w:t>
                                  </w:r>
                                </w:p>
                              </w:tc>
                              <w:tc>
                                <w:tcPr>
                                  <w:tcW w:w="805" w:type="dxa"/>
                                </w:tcPr>
                                <w:p w14:paraId="038BCDA9" w14:textId="77777777" w:rsidR="000C305C" w:rsidRPr="00FA149E" w:rsidRDefault="000C305C">
                                  <w:pPr>
                                    <w:pStyle w:val="TableParagraph"/>
                                    <w:ind w:left="0"/>
                                    <w:rPr>
                                      <w:rFonts w:ascii="SassoonCRInfant" w:hAnsi="SassoonCRInfant"/>
                                      <w:sz w:val="18"/>
                                    </w:rPr>
                                  </w:pPr>
                                </w:p>
                              </w:tc>
                            </w:tr>
                            <w:tr w:rsidR="000C305C" w:rsidRPr="00FA149E" w14:paraId="2860CB44" w14:textId="77777777" w:rsidTr="00660558">
                              <w:trPr>
                                <w:trHeight w:val="2460"/>
                              </w:trPr>
                              <w:tc>
                                <w:tcPr>
                                  <w:tcW w:w="6476" w:type="dxa"/>
                                  <w:shd w:val="clear" w:color="auto" w:fill="CC66FF"/>
                                </w:tcPr>
                                <w:p w14:paraId="109D4D10"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develop a positive attitude to reading and understanding of what they read by:</w:t>
                                  </w:r>
                                </w:p>
                                <w:p w14:paraId="7DA22637" w14:textId="08A27CAA" w:rsidR="000C305C" w:rsidRPr="00FA149E" w:rsidRDefault="00823DC4" w:rsidP="00FC3B93">
                                  <w:pPr>
                                    <w:pStyle w:val="TableParagraph"/>
                                    <w:numPr>
                                      <w:ilvl w:val="0"/>
                                      <w:numId w:val="4"/>
                                    </w:numPr>
                                    <w:tabs>
                                      <w:tab w:val="left" w:pos="874"/>
                                    </w:tabs>
                                    <w:spacing w:before="165" w:line="218" w:lineRule="auto"/>
                                    <w:ind w:right="171" w:hanging="226"/>
                                    <w:rPr>
                                      <w:rFonts w:ascii="SassoonCRInfant" w:hAnsi="SassoonCRInfant"/>
                                      <w:sz w:val="18"/>
                                    </w:rPr>
                                  </w:pPr>
                                  <w:r w:rsidRPr="00FA149E">
                                    <w:rPr>
                                      <w:rFonts w:ascii="SassoonCRInfant" w:hAnsi="SassoonCRInfant"/>
                                      <w:color w:val="292526"/>
                                      <w:sz w:val="18"/>
                                    </w:rPr>
                                    <w:t xml:space="preserve">when reading out loud, selects a range of appropriate techniques </w:t>
                                  </w:r>
                                  <w:proofErr w:type="gramStart"/>
                                  <w:r w:rsidR="00FC3B93" w:rsidRPr="00FA149E">
                                    <w:rPr>
                                      <w:rFonts w:ascii="SassoonCRInfant" w:hAnsi="SassoonCRInfant"/>
                                      <w:color w:val="292526"/>
                                      <w:sz w:val="18"/>
                                    </w:rPr>
                                    <w:t xml:space="preserve">   </w:t>
                                  </w:r>
                                  <w:r w:rsidRPr="00FA149E">
                                    <w:rPr>
                                      <w:rFonts w:ascii="SassoonCRInfant" w:hAnsi="SassoonCRInfant"/>
                                      <w:color w:val="292526"/>
                                      <w:sz w:val="18"/>
                                    </w:rPr>
                                    <w:t>(</w:t>
                                  </w:r>
                                  <w:proofErr w:type="gramEnd"/>
                                  <w:r w:rsidRPr="00FA149E">
                                    <w:rPr>
                                      <w:rFonts w:ascii="SassoonCRInfant" w:hAnsi="SassoonCRInfant"/>
                                      <w:color w:val="292526"/>
                                      <w:sz w:val="18"/>
                                    </w:rPr>
                                    <w:t>intonation, tone, volume, action) to show awareness of the</w:t>
                                  </w:r>
                                  <w:r w:rsidRPr="00FA149E">
                                    <w:rPr>
                                      <w:rFonts w:ascii="SassoonCRInfant" w:hAnsi="SassoonCRInfant"/>
                                      <w:color w:val="292526"/>
                                      <w:spacing w:val="-2"/>
                                      <w:sz w:val="18"/>
                                    </w:rPr>
                                    <w:t xml:space="preserve"> </w:t>
                                  </w:r>
                                  <w:r w:rsidRPr="00FA149E">
                                    <w:rPr>
                                      <w:rFonts w:ascii="SassoonCRInfant" w:hAnsi="SassoonCRInfant"/>
                                      <w:color w:val="292526"/>
                                      <w:sz w:val="18"/>
                                    </w:rPr>
                                    <w:t>audience;</w:t>
                                  </w:r>
                                </w:p>
                                <w:p w14:paraId="50A11027" w14:textId="122FF3F1" w:rsidR="000C305C" w:rsidRPr="00FA149E" w:rsidRDefault="00823DC4">
                                  <w:pPr>
                                    <w:pStyle w:val="TableParagraph"/>
                                    <w:numPr>
                                      <w:ilvl w:val="0"/>
                                      <w:numId w:val="4"/>
                                    </w:numPr>
                                    <w:tabs>
                                      <w:tab w:val="left" w:pos="874"/>
                                    </w:tabs>
                                    <w:spacing w:before="171" w:line="218" w:lineRule="auto"/>
                                    <w:ind w:right="57" w:hanging="226"/>
                                    <w:rPr>
                                      <w:rFonts w:ascii="SassoonCRInfant" w:hAnsi="SassoonCRInfant"/>
                                      <w:sz w:val="18"/>
                                    </w:rPr>
                                  </w:pPr>
                                  <w:r w:rsidRPr="00FA149E">
                                    <w:rPr>
                                      <w:rFonts w:ascii="SassoonCRInfant" w:hAnsi="SassoonCRInfant"/>
                                      <w:color w:val="292526"/>
                                      <w:sz w:val="18"/>
                                    </w:rPr>
                                    <w:t xml:space="preserve">discusses and compares texts from a wider variety of genres and writers referring to authorial style, themes (e.g. triumph of good over evil) </w:t>
                                  </w:r>
                                  <w:proofErr w:type="gramStart"/>
                                  <w:r w:rsidRPr="00FA149E">
                                    <w:rPr>
                                      <w:rFonts w:ascii="SassoonCRInfant" w:hAnsi="SassoonCRInfant"/>
                                      <w:color w:val="292526"/>
                                      <w:sz w:val="18"/>
                                    </w:rPr>
                                    <w:t xml:space="preserve">and </w:t>
                                  </w:r>
                                  <w:r w:rsidR="00FC3B93" w:rsidRPr="00FA149E">
                                    <w:rPr>
                                      <w:rFonts w:ascii="SassoonCRInfant" w:hAnsi="SassoonCRInfant"/>
                                      <w:color w:val="292526"/>
                                      <w:sz w:val="18"/>
                                    </w:rPr>
                                    <w:t xml:space="preserve"> </w:t>
                                  </w:r>
                                  <w:r w:rsidRPr="00FA149E">
                                    <w:rPr>
                                      <w:rFonts w:ascii="SassoonCRInfant" w:hAnsi="SassoonCRInfant"/>
                                      <w:color w:val="292526"/>
                                      <w:sz w:val="18"/>
                                    </w:rPr>
                                    <w:t>features</w:t>
                                  </w:r>
                                  <w:proofErr w:type="gramEnd"/>
                                  <w:r w:rsidRPr="00FA149E">
                                    <w:rPr>
                                      <w:rFonts w:ascii="SassoonCRInfant" w:hAnsi="SassoonCRInfant"/>
                                      <w:color w:val="292526"/>
                                      <w:sz w:val="18"/>
                                    </w:rPr>
                                    <w:t xml:space="preserve"> (e.g. greeting in letters, a diary written in the first person or the use of presentational devices such as numbering and</w:t>
                                  </w:r>
                                  <w:r w:rsidRPr="00FA149E">
                                    <w:rPr>
                                      <w:rFonts w:ascii="SassoonCRInfant" w:hAnsi="SassoonCRInfant"/>
                                      <w:color w:val="292526"/>
                                      <w:spacing w:val="15"/>
                                      <w:sz w:val="18"/>
                                    </w:rPr>
                                    <w:t xml:space="preserve"> </w:t>
                                  </w:r>
                                  <w:r w:rsidRPr="00FA149E">
                                    <w:rPr>
                                      <w:rFonts w:ascii="SassoonCRInfant" w:hAnsi="SassoonCRInfant"/>
                                      <w:color w:val="292526"/>
                                      <w:sz w:val="18"/>
                                    </w:rPr>
                                    <w:t>headings);</w:t>
                                  </w:r>
                                </w:p>
                                <w:p w14:paraId="4DF591E4" w14:textId="77777777" w:rsidR="000C305C" w:rsidRPr="00FA149E" w:rsidRDefault="00823DC4">
                                  <w:pPr>
                                    <w:pStyle w:val="TableParagraph"/>
                                    <w:numPr>
                                      <w:ilvl w:val="0"/>
                                      <w:numId w:val="4"/>
                                    </w:numPr>
                                    <w:tabs>
                                      <w:tab w:val="left" w:pos="874"/>
                                    </w:tabs>
                                    <w:spacing w:before="170" w:line="218" w:lineRule="auto"/>
                                    <w:ind w:right="214" w:hanging="226"/>
                                    <w:rPr>
                                      <w:rFonts w:ascii="SassoonCRInfant" w:hAnsi="SassoonCRInfant"/>
                                      <w:sz w:val="18"/>
                                    </w:rPr>
                                  </w:pPr>
                                  <w:r w:rsidRPr="00FA149E">
                                    <w:rPr>
                                      <w:rFonts w:ascii="SassoonCRInfant" w:hAnsi="SassoonCRInfant"/>
                                      <w:color w:val="292526"/>
                                      <w:sz w:val="18"/>
                                    </w:rPr>
                                    <w:t>recognises and discusses some different forms of poetry (e.g. free verse, narrative</w:t>
                                  </w:r>
                                  <w:r w:rsidRPr="00FA149E">
                                    <w:rPr>
                                      <w:rFonts w:ascii="SassoonCRInfant" w:hAnsi="SassoonCRInfant"/>
                                      <w:color w:val="292526"/>
                                      <w:spacing w:val="1"/>
                                      <w:sz w:val="18"/>
                                    </w:rPr>
                                    <w:t xml:space="preserve"> </w:t>
                                  </w:r>
                                  <w:r w:rsidRPr="00FA149E">
                                    <w:rPr>
                                      <w:rFonts w:ascii="SassoonCRInfant" w:hAnsi="SassoonCRInfant"/>
                                      <w:color w:val="292526"/>
                                      <w:sz w:val="18"/>
                                    </w:rPr>
                                    <w:t>poetry).</w:t>
                                  </w:r>
                                </w:p>
                              </w:tc>
                              <w:tc>
                                <w:tcPr>
                                  <w:tcW w:w="805" w:type="dxa"/>
                                </w:tcPr>
                                <w:p w14:paraId="60EABCFB" w14:textId="77777777" w:rsidR="000C305C" w:rsidRPr="00FA149E" w:rsidRDefault="000C305C">
                                  <w:pPr>
                                    <w:pStyle w:val="TableParagraph"/>
                                    <w:ind w:left="0"/>
                                    <w:rPr>
                                      <w:rFonts w:ascii="SassoonCRInfant" w:hAnsi="SassoonCRInfant"/>
                                      <w:sz w:val="18"/>
                                    </w:rPr>
                                  </w:pPr>
                                </w:p>
                              </w:tc>
                            </w:tr>
                            <w:tr w:rsidR="000C305C" w:rsidRPr="00FA149E" w14:paraId="4663F4EB" w14:textId="77777777" w:rsidTr="00660558">
                              <w:trPr>
                                <w:trHeight w:val="2205"/>
                              </w:trPr>
                              <w:tc>
                                <w:tcPr>
                                  <w:tcW w:w="6476" w:type="dxa"/>
                                  <w:shd w:val="clear" w:color="auto" w:fill="CC66FF"/>
                                </w:tcPr>
                                <w:p w14:paraId="2462C0A1"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what they read, in books they can read independently, by:</w:t>
                                  </w:r>
                                </w:p>
                                <w:p w14:paraId="7B849A8E" w14:textId="77777777" w:rsidR="000C305C" w:rsidRPr="00FA149E" w:rsidRDefault="00823DC4">
                                  <w:pPr>
                                    <w:pStyle w:val="TableParagraph"/>
                                    <w:numPr>
                                      <w:ilvl w:val="0"/>
                                      <w:numId w:val="3"/>
                                    </w:numPr>
                                    <w:tabs>
                                      <w:tab w:val="left" w:pos="874"/>
                                    </w:tabs>
                                    <w:spacing w:before="150"/>
                                    <w:ind w:hanging="226"/>
                                    <w:rPr>
                                      <w:rFonts w:ascii="SassoonCRInfant" w:hAnsi="SassoonCRInfant"/>
                                      <w:sz w:val="18"/>
                                    </w:rPr>
                                  </w:pPr>
                                  <w:r w:rsidRPr="00FA149E">
                                    <w:rPr>
                                      <w:rFonts w:ascii="SassoonCRInfant" w:hAnsi="SassoonCRInfant"/>
                                      <w:color w:val="292526"/>
                                      <w:sz w:val="18"/>
                                    </w:rPr>
                                    <w:t>discusses vocabulary used by the author to create</w:t>
                                  </w:r>
                                  <w:r w:rsidRPr="00FA149E">
                                    <w:rPr>
                                      <w:rFonts w:ascii="SassoonCRInfant" w:hAnsi="SassoonCRInfant"/>
                                      <w:color w:val="292526"/>
                                      <w:spacing w:val="30"/>
                                      <w:sz w:val="18"/>
                                    </w:rPr>
                                    <w:t xml:space="preserve"> </w:t>
                                  </w:r>
                                  <w:r w:rsidRPr="00FA149E">
                                    <w:rPr>
                                      <w:rFonts w:ascii="SassoonCRInfant" w:hAnsi="SassoonCRInfant"/>
                                      <w:color w:val="292526"/>
                                      <w:sz w:val="18"/>
                                    </w:rPr>
                                    <w:t>effect;</w:t>
                                  </w:r>
                                </w:p>
                                <w:p w14:paraId="292A3106" w14:textId="353E3EDB" w:rsidR="000C305C" w:rsidRPr="00FA149E" w:rsidRDefault="00823DC4">
                                  <w:pPr>
                                    <w:pStyle w:val="TableParagraph"/>
                                    <w:numPr>
                                      <w:ilvl w:val="0"/>
                                      <w:numId w:val="3"/>
                                    </w:numPr>
                                    <w:tabs>
                                      <w:tab w:val="left" w:pos="874"/>
                                    </w:tabs>
                                    <w:spacing w:before="166" w:line="218" w:lineRule="auto"/>
                                    <w:ind w:right="129" w:hanging="226"/>
                                    <w:rPr>
                                      <w:rFonts w:ascii="SassoonCRInfant" w:hAnsi="SassoonCRInfant"/>
                                      <w:sz w:val="18"/>
                                    </w:rPr>
                                  </w:pPr>
                                  <w:r w:rsidRPr="00FA149E">
                                    <w:rPr>
                                      <w:rFonts w:ascii="SassoonCRInfant" w:hAnsi="SassoonCRInfant"/>
                                      <w:color w:val="292526"/>
                                      <w:sz w:val="18"/>
                                    </w:rPr>
                                    <w:t>identifies main ideas drawn from more than one paragraph and</w:t>
                                  </w:r>
                                  <w:r w:rsidRPr="00FA149E">
                                    <w:rPr>
                                      <w:rFonts w:ascii="SassoonCRInfant" w:hAnsi="SassoonCRInfant"/>
                                      <w:color w:val="292526"/>
                                      <w:spacing w:val="-16"/>
                                      <w:sz w:val="18"/>
                                    </w:rPr>
                                    <w:t xml:space="preserve"> </w:t>
                                  </w:r>
                                  <w:r w:rsidR="00FC3B93" w:rsidRPr="00FA149E">
                                    <w:rPr>
                                      <w:rFonts w:ascii="SassoonCRInfant" w:hAnsi="SassoonCRInfant"/>
                                      <w:color w:val="292526"/>
                                      <w:spacing w:val="-16"/>
                                      <w:sz w:val="18"/>
                                    </w:rPr>
                                    <w:t xml:space="preserve">  </w:t>
                                  </w:r>
                                  <w:r w:rsidRPr="00FA149E">
                                    <w:rPr>
                                      <w:rFonts w:ascii="SassoonCRInfant" w:hAnsi="SassoonCRInfant"/>
                                      <w:color w:val="292526"/>
                                      <w:sz w:val="18"/>
                                    </w:rPr>
                                    <w:t>summarises</w:t>
                                  </w:r>
                                  <w:r w:rsidRPr="00FA149E">
                                    <w:rPr>
                                      <w:rFonts w:ascii="SassoonCRInfant" w:hAnsi="SassoonCRInfant"/>
                                      <w:color w:val="292526"/>
                                      <w:spacing w:val="2"/>
                                      <w:sz w:val="18"/>
                                    </w:rPr>
                                    <w:t xml:space="preserve"> </w:t>
                                  </w:r>
                                  <w:r w:rsidRPr="00FA149E">
                                    <w:rPr>
                                      <w:rFonts w:ascii="SassoonCRInfant" w:hAnsi="SassoonCRInfant"/>
                                      <w:color w:val="292526"/>
                                      <w:sz w:val="18"/>
                                    </w:rPr>
                                    <w:t>these;</w:t>
                                  </w:r>
                                </w:p>
                                <w:p w14:paraId="52A77B56" w14:textId="77777777" w:rsidR="000C305C" w:rsidRPr="00FA149E" w:rsidRDefault="00823DC4">
                                  <w:pPr>
                                    <w:pStyle w:val="TableParagraph"/>
                                    <w:numPr>
                                      <w:ilvl w:val="0"/>
                                      <w:numId w:val="3"/>
                                    </w:numPr>
                                    <w:tabs>
                                      <w:tab w:val="left" w:pos="874"/>
                                    </w:tabs>
                                    <w:spacing w:before="170" w:line="218" w:lineRule="auto"/>
                                    <w:ind w:right="197" w:hanging="226"/>
                                    <w:rPr>
                                      <w:rFonts w:ascii="SassoonCRInfant" w:hAnsi="SassoonCRInfant"/>
                                      <w:sz w:val="18"/>
                                    </w:rPr>
                                  </w:pPr>
                                  <w:r w:rsidRPr="00FA149E">
                                    <w:rPr>
                                      <w:rFonts w:ascii="SassoonCRInfant" w:hAnsi="SassoonCRInfant"/>
                                      <w:color w:val="292526"/>
                                      <w:sz w:val="18"/>
                                    </w:rPr>
                                    <w:t>draws inferences from characters’ feelings, thoughts and motives that justifies their actions, supporting their views with evidence from the</w:t>
                                  </w:r>
                                  <w:r w:rsidRPr="00FA149E">
                                    <w:rPr>
                                      <w:rFonts w:ascii="SassoonCRInfant" w:hAnsi="SassoonCRInfant"/>
                                      <w:color w:val="292526"/>
                                      <w:spacing w:val="10"/>
                                      <w:sz w:val="18"/>
                                    </w:rPr>
                                    <w:t xml:space="preserve"> </w:t>
                                  </w:r>
                                  <w:r w:rsidRPr="00FA149E">
                                    <w:rPr>
                                      <w:rFonts w:ascii="SassoonCRInfant" w:hAnsi="SassoonCRInfant"/>
                                      <w:color w:val="292526"/>
                                      <w:sz w:val="18"/>
                                    </w:rPr>
                                    <w:t>text;</w:t>
                                  </w:r>
                                </w:p>
                                <w:p w14:paraId="7E336901" w14:textId="77777777" w:rsidR="000C305C" w:rsidRPr="00FA149E" w:rsidRDefault="00823DC4">
                                  <w:pPr>
                                    <w:pStyle w:val="TableParagraph"/>
                                    <w:numPr>
                                      <w:ilvl w:val="0"/>
                                      <w:numId w:val="3"/>
                                    </w:numPr>
                                    <w:tabs>
                                      <w:tab w:val="left" w:pos="874"/>
                                    </w:tabs>
                                    <w:spacing w:before="155"/>
                                    <w:ind w:hanging="226"/>
                                    <w:rPr>
                                      <w:rFonts w:ascii="SassoonCRInfant" w:hAnsi="SassoonCRInfant"/>
                                      <w:sz w:val="18"/>
                                    </w:rPr>
                                  </w:pPr>
                                  <w:r w:rsidRPr="00FA149E">
                                    <w:rPr>
                                      <w:rFonts w:ascii="SassoonCRInfant" w:hAnsi="SassoonCRInfant"/>
                                      <w:color w:val="292526"/>
                                      <w:sz w:val="18"/>
                                    </w:rPr>
                                    <w:t>justifies predictions with evidence from the</w:t>
                                  </w:r>
                                  <w:r w:rsidRPr="00FA149E">
                                    <w:rPr>
                                      <w:rFonts w:ascii="SassoonCRInfant" w:hAnsi="SassoonCRInfant"/>
                                      <w:color w:val="292526"/>
                                      <w:spacing w:val="11"/>
                                      <w:sz w:val="18"/>
                                    </w:rPr>
                                    <w:t xml:space="preserve"> </w:t>
                                  </w:r>
                                  <w:r w:rsidRPr="00FA149E">
                                    <w:rPr>
                                      <w:rFonts w:ascii="SassoonCRInfant" w:hAnsi="SassoonCRInfant"/>
                                      <w:color w:val="292526"/>
                                      <w:sz w:val="18"/>
                                    </w:rPr>
                                    <w:t>text.</w:t>
                                  </w:r>
                                </w:p>
                              </w:tc>
                              <w:tc>
                                <w:tcPr>
                                  <w:tcW w:w="805" w:type="dxa"/>
                                </w:tcPr>
                                <w:p w14:paraId="1550589B" w14:textId="77777777" w:rsidR="000C305C" w:rsidRPr="00FA149E" w:rsidRDefault="000C305C">
                                  <w:pPr>
                                    <w:pStyle w:val="TableParagraph"/>
                                    <w:ind w:left="0"/>
                                    <w:rPr>
                                      <w:rFonts w:ascii="SassoonCRInfant" w:hAnsi="SassoonCRInfant"/>
                                      <w:sz w:val="18"/>
                                    </w:rPr>
                                  </w:pPr>
                                </w:p>
                              </w:tc>
                            </w:tr>
                            <w:tr w:rsidR="000C305C" w:rsidRPr="00FA149E" w14:paraId="2C88097C" w14:textId="77777777" w:rsidTr="00660558">
                              <w:trPr>
                                <w:trHeight w:val="575"/>
                              </w:trPr>
                              <w:tc>
                                <w:tcPr>
                                  <w:tcW w:w="6476" w:type="dxa"/>
                                  <w:shd w:val="clear" w:color="auto" w:fill="CC66FF"/>
                                </w:tcPr>
                                <w:p w14:paraId="03B7C792" w14:textId="77777777"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use all the organisational devices available within a non-fiction text to retrieve, record and discuss information.</w:t>
                                  </w:r>
                                </w:p>
                              </w:tc>
                              <w:tc>
                                <w:tcPr>
                                  <w:tcW w:w="805" w:type="dxa"/>
                                </w:tcPr>
                                <w:p w14:paraId="3C6FEA9B" w14:textId="77777777" w:rsidR="000C305C" w:rsidRPr="00FA149E" w:rsidRDefault="000C305C">
                                  <w:pPr>
                                    <w:pStyle w:val="TableParagraph"/>
                                    <w:ind w:left="0"/>
                                    <w:rPr>
                                      <w:rFonts w:ascii="SassoonCRInfant" w:hAnsi="SassoonCRInfant"/>
                                      <w:sz w:val="18"/>
                                    </w:rPr>
                                  </w:pPr>
                                </w:p>
                              </w:tc>
                            </w:tr>
                            <w:tr w:rsidR="000C305C" w:rsidRPr="00FA149E" w14:paraId="62146813" w14:textId="77777777" w:rsidTr="00660558">
                              <w:trPr>
                                <w:trHeight w:val="324"/>
                              </w:trPr>
                              <w:tc>
                                <w:tcPr>
                                  <w:tcW w:w="6476" w:type="dxa"/>
                                  <w:shd w:val="clear" w:color="auto" w:fill="CC66FF"/>
                                </w:tcPr>
                                <w:p w14:paraId="79E0B754"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use dictionaries to check the meaning of words that they have read.</w:t>
                                  </w:r>
                                </w:p>
                              </w:tc>
                              <w:tc>
                                <w:tcPr>
                                  <w:tcW w:w="805" w:type="dxa"/>
                                </w:tcPr>
                                <w:p w14:paraId="3CE61730" w14:textId="77777777" w:rsidR="000C305C" w:rsidRPr="00FA149E" w:rsidRDefault="000C305C">
                                  <w:pPr>
                                    <w:pStyle w:val="TableParagraph"/>
                                    <w:ind w:left="0"/>
                                    <w:rPr>
                                      <w:rFonts w:ascii="SassoonCRInfant" w:hAnsi="SassoonCRInfant"/>
                                      <w:sz w:val="18"/>
                                    </w:rPr>
                                  </w:pPr>
                                </w:p>
                              </w:tc>
                            </w:tr>
                          </w:tbl>
                          <w:p w14:paraId="43E9805C" w14:textId="77777777" w:rsidR="000C305C" w:rsidRPr="00FA149E" w:rsidRDefault="000C305C">
                            <w:pPr>
                              <w:pStyle w:val="BodyText"/>
                              <w:rPr>
                                <w:rFonts w:ascii="SassoonCRInfant" w:hAnsi="SassoonCRInfant"/>
                              </w:rPr>
                            </w:pPr>
                          </w:p>
                        </w:txbxContent>
                      </wps:txbx>
                      <wps:bodyPr rot="0" vert="horz" wrap="square" lIns="0" tIns="0" rIns="0" bIns="0" anchor="t" anchorCtr="0" upright="1">
                        <a:noAutofit/>
                      </wps:bodyPr>
                    </wps:wsp>
                  </a:graphicData>
                </a:graphic>
              </wp:inline>
            </w:drawing>
          </mc:Choice>
          <mc:Fallback>
            <w:pict>
              <v:shape w14:anchorId="04D52415" id="Text Box 15" o:spid="_x0000_s1036" type="#_x0000_t202" style="width:365.65pt;height:4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6D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M7HiJMOavRAR41uxYj8yORn6FUKbvc9OOoR9sHXxqr6O1F+V4iLdUP4jt5IKYaGkgr4+eam++zq&#10;hKMMyHb4JCp4h+y1sEBjLTuTPEgHAnSo0+OpNoZLCZthHF4uogijEs6iwF8sEsvOJel8vZdKf6Ci&#10;Q8bIsITiW3hyuFPa0CHp7GJe46JgbWsF0PIXG+A47cDjcNWcGRq2nk+Jl2yWm2XohEG8cUIvz52b&#10;Yh06ceEvovwyX69z/5d51w/ThlUV5eaZWVt++Ge1O6p8UsVJXUq0rDJwhpKSu+26lehAQNuF/WzS&#10;4eTs5r6kYZMAsbwKyQ9C7zZInCJeLpywCCMnWXhLx/OT2yT2wiTMi5ch3TFO/z0kNGQ4iYJoUtOZ&#10;9KvYPPu9jY2kHdMwPVrWZXh5ciKp0eCGV7a0mrB2sp+lwtA/pwLKPRfaKtaIdJKrHrejbY54boSt&#10;qB5BwlKAwECnMPnAaIT8idEAUyTD6seeSIpR+5FDG5iRMxtyNrazQXgJVzOsMZrMtZ5G076XbNcA&#10;8tRoXNxAq9TMitj01MTi2GAwGWwsxylmRs/zf+t1nrWr3wAAAP//AwBQSwMEFAAGAAgAAAAhAIKt&#10;cnXdAAAABQEAAA8AAABkcnMvZG93bnJldi54bWxMj81OwzAQhO9IvIO1SNyok1bqT5pNVSE4ISHS&#10;cODoxNvEarwOsduGt8dwgctKoxnNfJvvJtuLC43eOEZIZwkI4sZpwy3Ce/X8sAbhg2KteseE8EUe&#10;dsXtTa4y7a5c0uUQWhFL2GcKoQthyKT0TUdW+ZkbiKN3dKNVIcqxlXpU11huezlPkqW0ynBc6NRA&#10;jx01p8PZIuw/uHwyn6/1W3ksTVVtEn5ZnhDv76b9FkSgKfyF4Qc/okMRmWp3Zu1FjxAfCb83eqtF&#10;ugBRI6zn6Qpkkcv/9MU3AAAA//8DAFBLAQItABQABgAIAAAAIQC2gziS/gAAAOEBAAATAAAAAAAA&#10;AAAAAAAAAAAAAABbQ29udGVudF9UeXBlc10ueG1sUEsBAi0AFAAGAAgAAAAhADj9If/WAAAAlAEA&#10;AAsAAAAAAAAAAAAAAAAALwEAAF9yZWxzLy5yZWxzUEsBAi0AFAAGAAgAAAAhAPIA/oO1AgAAswUA&#10;AA4AAAAAAAAAAAAAAAAALgIAAGRycy9lMm9Eb2MueG1sUEsBAi0AFAAGAAgAAAAhAIKtcnXdAAAA&#10;BQEAAA8AAAAAAAAAAAAAAAAADwUAAGRycy9kb3ducmV2LnhtbFBLBQYAAAAABAAEAPMAAAAZBgAA&#10;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rsidRPr="00FA149E" w14:paraId="77DFC3F4" w14:textId="77777777" w:rsidTr="004E6470">
                        <w:trPr>
                          <w:trHeight w:val="362"/>
                        </w:trPr>
                        <w:tc>
                          <w:tcPr>
                            <w:tcW w:w="6476" w:type="dxa"/>
                          </w:tcPr>
                          <w:p w14:paraId="5B8ADAB6" w14:textId="77777777" w:rsidR="000C305C" w:rsidRPr="00FA149E" w:rsidRDefault="00823DC4">
                            <w:pPr>
                              <w:pStyle w:val="TableParagraph"/>
                              <w:spacing w:before="80"/>
                              <w:rPr>
                                <w:rFonts w:ascii="SassoonCRInfant" w:hAnsi="SassoonCRInfant"/>
                                <w:b/>
                                <w:sz w:val="18"/>
                              </w:rPr>
                            </w:pPr>
                            <w:r w:rsidRPr="00FA149E">
                              <w:rPr>
                                <w:rFonts w:ascii="SassoonCRInfant" w:hAnsi="SassoonCRInfant"/>
                                <w:b/>
                                <w:color w:val="292526"/>
                                <w:sz w:val="18"/>
                              </w:rPr>
                              <w:t>Pupil(s) are confidently and independently able to apply their knowledge:</w:t>
                            </w:r>
                          </w:p>
                        </w:tc>
                        <w:tc>
                          <w:tcPr>
                            <w:tcW w:w="805" w:type="dxa"/>
                            <w:tcBorders>
                              <w:top w:val="nil"/>
                              <w:right w:val="nil"/>
                            </w:tcBorders>
                          </w:tcPr>
                          <w:p w14:paraId="78F55C38" w14:textId="77777777" w:rsidR="000C305C" w:rsidRPr="00FA149E" w:rsidRDefault="000C305C">
                            <w:pPr>
                              <w:pStyle w:val="TableParagraph"/>
                              <w:ind w:left="0"/>
                              <w:rPr>
                                <w:rFonts w:ascii="SassoonCRInfant" w:hAnsi="SassoonCRInfant"/>
                                <w:sz w:val="18"/>
                              </w:rPr>
                            </w:pPr>
                          </w:p>
                        </w:tc>
                      </w:tr>
                      <w:tr w:rsidR="000C305C" w:rsidRPr="00FA149E" w14:paraId="40125608" w14:textId="77777777" w:rsidTr="00660558">
                        <w:trPr>
                          <w:trHeight w:val="546"/>
                        </w:trPr>
                        <w:tc>
                          <w:tcPr>
                            <w:tcW w:w="6476" w:type="dxa"/>
                            <w:shd w:val="clear" w:color="auto" w:fill="66FF66"/>
                          </w:tcPr>
                          <w:p w14:paraId="5E6D7255" w14:textId="77777777"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read most words fluently and attempt to decode any unfamiliar words with increasing speed and skill.</w:t>
                            </w:r>
                          </w:p>
                        </w:tc>
                        <w:tc>
                          <w:tcPr>
                            <w:tcW w:w="805" w:type="dxa"/>
                          </w:tcPr>
                          <w:p w14:paraId="27C8091D" w14:textId="77777777" w:rsidR="000C305C" w:rsidRPr="00FA149E" w:rsidRDefault="000C305C">
                            <w:pPr>
                              <w:pStyle w:val="TableParagraph"/>
                              <w:ind w:left="0"/>
                              <w:rPr>
                                <w:rFonts w:ascii="SassoonCRInfant" w:hAnsi="SassoonCRInfant"/>
                                <w:sz w:val="18"/>
                              </w:rPr>
                            </w:pPr>
                          </w:p>
                        </w:tc>
                      </w:tr>
                      <w:tr w:rsidR="000C305C" w:rsidRPr="00FA149E" w14:paraId="2C45263F" w14:textId="77777777" w:rsidTr="00660558">
                        <w:trPr>
                          <w:trHeight w:val="603"/>
                        </w:trPr>
                        <w:tc>
                          <w:tcPr>
                            <w:tcW w:w="6476" w:type="dxa"/>
                            <w:shd w:val="clear" w:color="auto" w:fill="66FF66"/>
                          </w:tcPr>
                          <w:p w14:paraId="1A7B4919" w14:textId="77777777" w:rsidR="000C305C" w:rsidRPr="00FA149E" w:rsidRDefault="00823DC4">
                            <w:pPr>
                              <w:pStyle w:val="TableParagraph"/>
                              <w:spacing w:before="39" w:line="261" w:lineRule="auto"/>
                              <w:ind w:right="224"/>
                              <w:rPr>
                                <w:rFonts w:ascii="SassoonCRInfant" w:hAnsi="SassoonCRInfant"/>
                                <w:sz w:val="18"/>
                              </w:rPr>
                            </w:pPr>
                            <w:r w:rsidRPr="00FA149E">
                              <w:rPr>
                                <w:rFonts w:ascii="SassoonCRInfant" w:hAnsi="SassoonCRInfant"/>
                                <w:color w:val="292526"/>
                                <w:sz w:val="18"/>
                              </w:rPr>
                              <w:t>to apply their knowledge of root words, prefixes and suffixes/word endings (including all listed in English Appendix 1*) to read aloud fluently.</w:t>
                            </w:r>
                          </w:p>
                        </w:tc>
                        <w:tc>
                          <w:tcPr>
                            <w:tcW w:w="805" w:type="dxa"/>
                          </w:tcPr>
                          <w:p w14:paraId="06B015E8" w14:textId="77777777" w:rsidR="000C305C" w:rsidRPr="00FA149E" w:rsidRDefault="000C305C">
                            <w:pPr>
                              <w:pStyle w:val="TableParagraph"/>
                              <w:ind w:left="0"/>
                              <w:rPr>
                                <w:rFonts w:ascii="SassoonCRInfant" w:hAnsi="SassoonCRInfant"/>
                                <w:sz w:val="18"/>
                              </w:rPr>
                            </w:pPr>
                          </w:p>
                        </w:tc>
                      </w:tr>
                      <w:tr w:rsidR="000C305C" w:rsidRPr="00FA149E" w14:paraId="006CABF7" w14:textId="77777777" w:rsidTr="00660558">
                        <w:trPr>
                          <w:trHeight w:val="362"/>
                        </w:trPr>
                        <w:tc>
                          <w:tcPr>
                            <w:tcW w:w="6476" w:type="dxa"/>
                            <w:shd w:val="clear" w:color="auto" w:fill="66FF66"/>
                          </w:tcPr>
                          <w:p w14:paraId="73D904DE"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the meaning of new words through contextual cues.</w:t>
                            </w:r>
                          </w:p>
                        </w:tc>
                        <w:tc>
                          <w:tcPr>
                            <w:tcW w:w="805" w:type="dxa"/>
                          </w:tcPr>
                          <w:p w14:paraId="679CAB83" w14:textId="77777777" w:rsidR="000C305C" w:rsidRPr="00FA149E" w:rsidRDefault="000C305C">
                            <w:pPr>
                              <w:pStyle w:val="TableParagraph"/>
                              <w:ind w:left="0"/>
                              <w:rPr>
                                <w:rFonts w:ascii="SassoonCRInfant" w:hAnsi="SassoonCRInfant"/>
                                <w:sz w:val="18"/>
                              </w:rPr>
                            </w:pPr>
                          </w:p>
                        </w:tc>
                      </w:tr>
                      <w:tr w:rsidR="000C305C" w:rsidRPr="00FA149E" w14:paraId="255D8AA9" w14:textId="77777777" w:rsidTr="00660558">
                        <w:trPr>
                          <w:trHeight w:val="575"/>
                        </w:trPr>
                        <w:tc>
                          <w:tcPr>
                            <w:tcW w:w="6476" w:type="dxa"/>
                            <w:shd w:val="clear" w:color="auto" w:fill="66FF66"/>
                          </w:tcPr>
                          <w:p w14:paraId="640DE15E" w14:textId="7B29B4C8"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read all Y</w:t>
                            </w:r>
                            <w:r w:rsidR="00105CA6" w:rsidRPr="00FA149E">
                              <w:rPr>
                                <w:rFonts w:ascii="SassoonCRInfant" w:hAnsi="SassoonCRInfant"/>
                                <w:color w:val="292526"/>
                                <w:sz w:val="18"/>
                              </w:rPr>
                              <w:t>4</w:t>
                            </w:r>
                            <w:r w:rsidR="00FC3B93" w:rsidRPr="00FA149E">
                              <w:rPr>
                                <w:rFonts w:ascii="SassoonCRInfant" w:hAnsi="SassoonCRInfant"/>
                                <w:color w:val="292526"/>
                                <w:sz w:val="18"/>
                              </w:rPr>
                              <w:t xml:space="preserve"> </w:t>
                            </w:r>
                            <w:r w:rsidRPr="00FA149E">
                              <w:rPr>
                                <w:rFonts w:ascii="SassoonCRInfant" w:hAnsi="SassoonCRInfant"/>
                                <w:color w:val="292526"/>
                                <w:sz w:val="18"/>
                              </w:rPr>
                              <w:t>exception words (as listed in Appendix 1*), discussing the unusual correspondences between spelling and sound, and where these occur in the word.</w:t>
                            </w:r>
                          </w:p>
                        </w:tc>
                        <w:tc>
                          <w:tcPr>
                            <w:tcW w:w="805" w:type="dxa"/>
                          </w:tcPr>
                          <w:p w14:paraId="038BCDA9" w14:textId="77777777" w:rsidR="000C305C" w:rsidRPr="00FA149E" w:rsidRDefault="000C305C">
                            <w:pPr>
                              <w:pStyle w:val="TableParagraph"/>
                              <w:ind w:left="0"/>
                              <w:rPr>
                                <w:rFonts w:ascii="SassoonCRInfant" w:hAnsi="SassoonCRInfant"/>
                                <w:sz w:val="18"/>
                              </w:rPr>
                            </w:pPr>
                          </w:p>
                        </w:tc>
                      </w:tr>
                      <w:tr w:rsidR="000C305C" w:rsidRPr="00FA149E" w14:paraId="2860CB44" w14:textId="77777777" w:rsidTr="00660558">
                        <w:trPr>
                          <w:trHeight w:val="2460"/>
                        </w:trPr>
                        <w:tc>
                          <w:tcPr>
                            <w:tcW w:w="6476" w:type="dxa"/>
                            <w:shd w:val="clear" w:color="auto" w:fill="CC66FF"/>
                          </w:tcPr>
                          <w:p w14:paraId="109D4D10"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develop a positive attitude to reading and understanding of what they read by:</w:t>
                            </w:r>
                          </w:p>
                          <w:p w14:paraId="7DA22637" w14:textId="08A27CAA" w:rsidR="000C305C" w:rsidRPr="00FA149E" w:rsidRDefault="00823DC4" w:rsidP="00FC3B93">
                            <w:pPr>
                              <w:pStyle w:val="TableParagraph"/>
                              <w:numPr>
                                <w:ilvl w:val="0"/>
                                <w:numId w:val="4"/>
                              </w:numPr>
                              <w:tabs>
                                <w:tab w:val="left" w:pos="874"/>
                              </w:tabs>
                              <w:spacing w:before="165" w:line="218" w:lineRule="auto"/>
                              <w:ind w:right="171" w:hanging="226"/>
                              <w:rPr>
                                <w:rFonts w:ascii="SassoonCRInfant" w:hAnsi="SassoonCRInfant"/>
                                <w:sz w:val="18"/>
                              </w:rPr>
                            </w:pPr>
                            <w:r w:rsidRPr="00FA149E">
                              <w:rPr>
                                <w:rFonts w:ascii="SassoonCRInfant" w:hAnsi="SassoonCRInfant"/>
                                <w:color w:val="292526"/>
                                <w:sz w:val="18"/>
                              </w:rPr>
                              <w:t xml:space="preserve">when reading out loud, selects a range of appropriate techniques </w:t>
                            </w:r>
                            <w:proofErr w:type="gramStart"/>
                            <w:r w:rsidR="00FC3B93" w:rsidRPr="00FA149E">
                              <w:rPr>
                                <w:rFonts w:ascii="SassoonCRInfant" w:hAnsi="SassoonCRInfant"/>
                                <w:color w:val="292526"/>
                                <w:sz w:val="18"/>
                              </w:rPr>
                              <w:t xml:space="preserve">   </w:t>
                            </w:r>
                            <w:r w:rsidRPr="00FA149E">
                              <w:rPr>
                                <w:rFonts w:ascii="SassoonCRInfant" w:hAnsi="SassoonCRInfant"/>
                                <w:color w:val="292526"/>
                                <w:sz w:val="18"/>
                              </w:rPr>
                              <w:t>(</w:t>
                            </w:r>
                            <w:proofErr w:type="gramEnd"/>
                            <w:r w:rsidRPr="00FA149E">
                              <w:rPr>
                                <w:rFonts w:ascii="SassoonCRInfant" w:hAnsi="SassoonCRInfant"/>
                                <w:color w:val="292526"/>
                                <w:sz w:val="18"/>
                              </w:rPr>
                              <w:t>intonation, tone, volume, action) to show awareness of the</w:t>
                            </w:r>
                            <w:r w:rsidRPr="00FA149E">
                              <w:rPr>
                                <w:rFonts w:ascii="SassoonCRInfant" w:hAnsi="SassoonCRInfant"/>
                                <w:color w:val="292526"/>
                                <w:spacing w:val="-2"/>
                                <w:sz w:val="18"/>
                              </w:rPr>
                              <w:t xml:space="preserve"> </w:t>
                            </w:r>
                            <w:r w:rsidRPr="00FA149E">
                              <w:rPr>
                                <w:rFonts w:ascii="SassoonCRInfant" w:hAnsi="SassoonCRInfant"/>
                                <w:color w:val="292526"/>
                                <w:sz w:val="18"/>
                              </w:rPr>
                              <w:t>audience;</w:t>
                            </w:r>
                          </w:p>
                          <w:p w14:paraId="50A11027" w14:textId="122FF3F1" w:rsidR="000C305C" w:rsidRPr="00FA149E" w:rsidRDefault="00823DC4">
                            <w:pPr>
                              <w:pStyle w:val="TableParagraph"/>
                              <w:numPr>
                                <w:ilvl w:val="0"/>
                                <w:numId w:val="4"/>
                              </w:numPr>
                              <w:tabs>
                                <w:tab w:val="left" w:pos="874"/>
                              </w:tabs>
                              <w:spacing w:before="171" w:line="218" w:lineRule="auto"/>
                              <w:ind w:right="57" w:hanging="226"/>
                              <w:rPr>
                                <w:rFonts w:ascii="SassoonCRInfant" w:hAnsi="SassoonCRInfant"/>
                                <w:sz w:val="18"/>
                              </w:rPr>
                            </w:pPr>
                            <w:r w:rsidRPr="00FA149E">
                              <w:rPr>
                                <w:rFonts w:ascii="SassoonCRInfant" w:hAnsi="SassoonCRInfant"/>
                                <w:color w:val="292526"/>
                                <w:sz w:val="18"/>
                              </w:rPr>
                              <w:t xml:space="preserve">discusses and compares texts from a wider variety of genres and writers referring to authorial style, themes (e.g. triumph of good over evil) </w:t>
                            </w:r>
                            <w:proofErr w:type="gramStart"/>
                            <w:r w:rsidRPr="00FA149E">
                              <w:rPr>
                                <w:rFonts w:ascii="SassoonCRInfant" w:hAnsi="SassoonCRInfant"/>
                                <w:color w:val="292526"/>
                                <w:sz w:val="18"/>
                              </w:rPr>
                              <w:t xml:space="preserve">and </w:t>
                            </w:r>
                            <w:r w:rsidR="00FC3B93" w:rsidRPr="00FA149E">
                              <w:rPr>
                                <w:rFonts w:ascii="SassoonCRInfant" w:hAnsi="SassoonCRInfant"/>
                                <w:color w:val="292526"/>
                                <w:sz w:val="18"/>
                              </w:rPr>
                              <w:t xml:space="preserve"> </w:t>
                            </w:r>
                            <w:r w:rsidRPr="00FA149E">
                              <w:rPr>
                                <w:rFonts w:ascii="SassoonCRInfant" w:hAnsi="SassoonCRInfant"/>
                                <w:color w:val="292526"/>
                                <w:sz w:val="18"/>
                              </w:rPr>
                              <w:t>features</w:t>
                            </w:r>
                            <w:proofErr w:type="gramEnd"/>
                            <w:r w:rsidRPr="00FA149E">
                              <w:rPr>
                                <w:rFonts w:ascii="SassoonCRInfant" w:hAnsi="SassoonCRInfant"/>
                                <w:color w:val="292526"/>
                                <w:sz w:val="18"/>
                              </w:rPr>
                              <w:t xml:space="preserve"> (e.g. greeting in letters, a diary written in the first person or the use of presentational devices such as numbering and</w:t>
                            </w:r>
                            <w:r w:rsidRPr="00FA149E">
                              <w:rPr>
                                <w:rFonts w:ascii="SassoonCRInfant" w:hAnsi="SassoonCRInfant"/>
                                <w:color w:val="292526"/>
                                <w:spacing w:val="15"/>
                                <w:sz w:val="18"/>
                              </w:rPr>
                              <w:t xml:space="preserve"> </w:t>
                            </w:r>
                            <w:r w:rsidRPr="00FA149E">
                              <w:rPr>
                                <w:rFonts w:ascii="SassoonCRInfant" w:hAnsi="SassoonCRInfant"/>
                                <w:color w:val="292526"/>
                                <w:sz w:val="18"/>
                              </w:rPr>
                              <w:t>headings);</w:t>
                            </w:r>
                          </w:p>
                          <w:p w14:paraId="4DF591E4" w14:textId="77777777" w:rsidR="000C305C" w:rsidRPr="00FA149E" w:rsidRDefault="00823DC4">
                            <w:pPr>
                              <w:pStyle w:val="TableParagraph"/>
                              <w:numPr>
                                <w:ilvl w:val="0"/>
                                <w:numId w:val="4"/>
                              </w:numPr>
                              <w:tabs>
                                <w:tab w:val="left" w:pos="874"/>
                              </w:tabs>
                              <w:spacing w:before="170" w:line="218" w:lineRule="auto"/>
                              <w:ind w:right="214" w:hanging="226"/>
                              <w:rPr>
                                <w:rFonts w:ascii="SassoonCRInfant" w:hAnsi="SassoonCRInfant"/>
                                <w:sz w:val="18"/>
                              </w:rPr>
                            </w:pPr>
                            <w:r w:rsidRPr="00FA149E">
                              <w:rPr>
                                <w:rFonts w:ascii="SassoonCRInfant" w:hAnsi="SassoonCRInfant"/>
                                <w:color w:val="292526"/>
                                <w:sz w:val="18"/>
                              </w:rPr>
                              <w:t>recognises and discusses some different forms of poetry (e.g. free verse, narrative</w:t>
                            </w:r>
                            <w:r w:rsidRPr="00FA149E">
                              <w:rPr>
                                <w:rFonts w:ascii="SassoonCRInfant" w:hAnsi="SassoonCRInfant"/>
                                <w:color w:val="292526"/>
                                <w:spacing w:val="1"/>
                                <w:sz w:val="18"/>
                              </w:rPr>
                              <w:t xml:space="preserve"> </w:t>
                            </w:r>
                            <w:r w:rsidRPr="00FA149E">
                              <w:rPr>
                                <w:rFonts w:ascii="SassoonCRInfant" w:hAnsi="SassoonCRInfant"/>
                                <w:color w:val="292526"/>
                                <w:sz w:val="18"/>
                              </w:rPr>
                              <w:t>poetry).</w:t>
                            </w:r>
                          </w:p>
                        </w:tc>
                        <w:tc>
                          <w:tcPr>
                            <w:tcW w:w="805" w:type="dxa"/>
                          </w:tcPr>
                          <w:p w14:paraId="60EABCFB" w14:textId="77777777" w:rsidR="000C305C" w:rsidRPr="00FA149E" w:rsidRDefault="000C305C">
                            <w:pPr>
                              <w:pStyle w:val="TableParagraph"/>
                              <w:ind w:left="0"/>
                              <w:rPr>
                                <w:rFonts w:ascii="SassoonCRInfant" w:hAnsi="SassoonCRInfant"/>
                                <w:sz w:val="18"/>
                              </w:rPr>
                            </w:pPr>
                          </w:p>
                        </w:tc>
                      </w:tr>
                      <w:tr w:rsidR="000C305C" w:rsidRPr="00FA149E" w14:paraId="4663F4EB" w14:textId="77777777" w:rsidTr="00660558">
                        <w:trPr>
                          <w:trHeight w:val="2205"/>
                        </w:trPr>
                        <w:tc>
                          <w:tcPr>
                            <w:tcW w:w="6476" w:type="dxa"/>
                            <w:shd w:val="clear" w:color="auto" w:fill="CC66FF"/>
                          </w:tcPr>
                          <w:p w14:paraId="2462C0A1"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what they read, in books they can read independently, by:</w:t>
                            </w:r>
                          </w:p>
                          <w:p w14:paraId="7B849A8E" w14:textId="77777777" w:rsidR="000C305C" w:rsidRPr="00FA149E" w:rsidRDefault="00823DC4">
                            <w:pPr>
                              <w:pStyle w:val="TableParagraph"/>
                              <w:numPr>
                                <w:ilvl w:val="0"/>
                                <w:numId w:val="3"/>
                              </w:numPr>
                              <w:tabs>
                                <w:tab w:val="left" w:pos="874"/>
                              </w:tabs>
                              <w:spacing w:before="150"/>
                              <w:ind w:hanging="226"/>
                              <w:rPr>
                                <w:rFonts w:ascii="SassoonCRInfant" w:hAnsi="SassoonCRInfant"/>
                                <w:sz w:val="18"/>
                              </w:rPr>
                            </w:pPr>
                            <w:r w:rsidRPr="00FA149E">
                              <w:rPr>
                                <w:rFonts w:ascii="SassoonCRInfant" w:hAnsi="SassoonCRInfant"/>
                                <w:color w:val="292526"/>
                                <w:sz w:val="18"/>
                              </w:rPr>
                              <w:t>discusses vocabulary used by the author to create</w:t>
                            </w:r>
                            <w:r w:rsidRPr="00FA149E">
                              <w:rPr>
                                <w:rFonts w:ascii="SassoonCRInfant" w:hAnsi="SassoonCRInfant"/>
                                <w:color w:val="292526"/>
                                <w:spacing w:val="30"/>
                                <w:sz w:val="18"/>
                              </w:rPr>
                              <w:t xml:space="preserve"> </w:t>
                            </w:r>
                            <w:r w:rsidRPr="00FA149E">
                              <w:rPr>
                                <w:rFonts w:ascii="SassoonCRInfant" w:hAnsi="SassoonCRInfant"/>
                                <w:color w:val="292526"/>
                                <w:sz w:val="18"/>
                              </w:rPr>
                              <w:t>effect;</w:t>
                            </w:r>
                          </w:p>
                          <w:p w14:paraId="292A3106" w14:textId="353E3EDB" w:rsidR="000C305C" w:rsidRPr="00FA149E" w:rsidRDefault="00823DC4">
                            <w:pPr>
                              <w:pStyle w:val="TableParagraph"/>
                              <w:numPr>
                                <w:ilvl w:val="0"/>
                                <w:numId w:val="3"/>
                              </w:numPr>
                              <w:tabs>
                                <w:tab w:val="left" w:pos="874"/>
                              </w:tabs>
                              <w:spacing w:before="166" w:line="218" w:lineRule="auto"/>
                              <w:ind w:right="129" w:hanging="226"/>
                              <w:rPr>
                                <w:rFonts w:ascii="SassoonCRInfant" w:hAnsi="SassoonCRInfant"/>
                                <w:sz w:val="18"/>
                              </w:rPr>
                            </w:pPr>
                            <w:r w:rsidRPr="00FA149E">
                              <w:rPr>
                                <w:rFonts w:ascii="SassoonCRInfant" w:hAnsi="SassoonCRInfant"/>
                                <w:color w:val="292526"/>
                                <w:sz w:val="18"/>
                              </w:rPr>
                              <w:t>identifies main ideas drawn from more than one paragraph and</w:t>
                            </w:r>
                            <w:r w:rsidRPr="00FA149E">
                              <w:rPr>
                                <w:rFonts w:ascii="SassoonCRInfant" w:hAnsi="SassoonCRInfant"/>
                                <w:color w:val="292526"/>
                                <w:spacing w:val="-16"/>
                                <w:sz w:val="18"/>
                              </w:rPr>
                              <w:t xml:space="preserve"> </w:t>
                            </w:r>
                            <w:r w:rsidR="00FC3B93" w:rsidRPr="00FA149E">
                              <w:rPr>
                                <w:rFonts w:ascii="SassoonCRInfant" w:hAnsi="SassoonCRInfant"/>
                                <w:color w:val="292526"/>
                                <w:spacing w:val="-16"/>
                                <w:sz w:val="18"/>
                              </w:rPr>
                              <w:t xml:space="preserve">  </w:t>
                            </w:r>
                            <w:r w:rsidRPr="00FA149E">
                              <w:rPr>
                                <w:rFonts w:ascii="SassoonCRInfant" w:hAnsi="SassoonCRInfant"/>
                                <w:color w:val="292526"/>
                                <w:sz w:val="18"/>
                              </w:rPr>
                              <w:t>summarises</w:t>
                            </w:r>
                            <w:r w:rsidRPr="00FA149E">
                              <w:rPr>
                                <w:rFonts w:ascii="SassoonCRInfant" w:hAnsi="SassoonCRInfant"/>
                                <w:color w:val="292526"/>
                                <w:spacing w:val="2"/>
                                <w:sz w:val="18"/>
                              </w:rPr>
                              <w:t xml:space="preserve"> </w:t>
                            </w:r>
                            <w:r w:rsidRPr="00FA149E">
                              <w:rPr>
                                <w:rFonts w:ascii="SassoonCRInfant" w:hAnsi="SassoonCRInfant"/>
                                <w:color w:val="292526"/>
                                <w:sz w:val="18"/>
                              </w:rPr>
                              <w:t>these;</w:t>
                            </w:r>
                          </w:p>
                          <w:p w14:paraId="52A77B56" w14:textId="77777777" w:rsidR="000C305C" w:rsidRPr="00FA149E" w:rsidRDefault="00823DC4">
                            <w:pPr>
                              <w:pStyle w:val="TableParagraph"/>
                              <w:numPr>
                                <w:ilvl w:val="0"/>
                                <w:numId w:val="3"/>
                              </w:numPr>
                              <w:tabs>
                                <w:tab w:val="left" w:pos="874"/>
                              </w:tabs>
                              <w:spacing w:before="170" w:line="218" w:lineRule="auto"/>
                              <w:ind w:right="197" w:hanging="226"/>
                              <w:rPr>
                                <w:rFonts w:ascii="SassoonCRInfant" w:hAnsi="SassoonCRInfant"/>
                                <w:sz w:val="18"/>
                              </w:rPr>
                            </w:pPr>
                            <w:r w:rsidRPr="00FA149E">
                              <w:rPr>
                                <w:rFonts w:ascii="SassoonCRInfant" w:hAnsi="SassoonCRInfant"/>
                                <w:color w:val="292526"/>
                                <w:sz w:val="18"/>
                              </w:rPr>
                              <w:t>draws inferences from characters’ feelings, thoughts and motives that justifies their actions, supporting their views with evidence from the</w:t>
                            </w:r>
                            <w:r w:rsidRPr="00FA149E">
                              <w:rPr>
                                <w:rFonts w:ascii="SassoonCRInfant" w:hAnsi="SassoonCRInfant"/>
                                <w:color w:val="292526"/>
                                <w:spacing w:val="10"/>
                                <w:sz w:val="18"/>
                              </w:rPr>
                              <w:t xml:space="preserve"> </w:t>
                            </w:r>
                            <w:r w:rsidRPr="00FA149E">
                              <w:rPr>
                                <w:rFonts w:ascii="SassoonCRInfant" w:hAnsi="SassoonCRInfant"/>
                                <w:color w:val="292526"/>
                                <w:sz w:val="18"/>
                              </w:rPr>
                              <w:t>text;</w:t>
                            </w:r>
                          </w:p>
                          <w:p w14:paraId="7E336901" w14:textId="77777777" w:rsidR="000C305C" w:rsidRPr="00FA149E" w:rsidRDefault="00823DC4">
                            <w:pPr>
                              <w:pStyle w:val="TableParagraph"/>
                              <w:numPr>
                                <w:ilvl w:val="0"/>
                                <w:numId w:val="3"/>
                              </w:numPr>
                              <w:tabs>
                                <w:tab w:val="left" w:pos="874"/>
                              </w:tabs>
                              <w:spacing w:before="155"/>
                              <w:ind w:hanging="226"/>
                              <w:rPr>
                                <w:rFonts w:ascii="SassoonCRInfant" w:hAnsi="SassoonCRInfant"/>
                                <w:sz w:val="18"/>
                              </w:rPr>
                            </w:pPr>
                            <w:r w:rsidRPr="00FA149E">
                              <w:rPr>
                                <w:rFonts w:ascii="SassoonCRInfant" w:hAnsi="SassoonCRInfant"/>
                                <w:color w:val="292526"/>
                                <w:sz w:val="18"/>
                              </w:rPr>
                              <w:t>justifies predictions with evidence from the</w:t>
                            </w:r>
                            <w:r w:rsidRPr="00FA149E">
                              <w:rPr>
                                <w:rFonts w:ascii="SassoonCRInfant" w:hAnsi="SassoonCRInfant"/>
                                <w:color w:val="292526"/>
                                <w:spacing w:val="11"/>
                                <w:sz w:val="18"/>
                              </w:rPr>
                              <w:t xml:space="preserve"> </w:t>
                            </w:r>
                            <w:r w:rsidRPr="00FA149E">
                              <w:rPr>
                                <w:rFonts w:ascii="SassoonCRInfant" w:hAnsi="SassoonCRInfant"/>
                                <w:color w:val="292526"/>
                                <w:sz w:val="18"/>
                              </w:rPr>
                              <w:t>text.</w:t>
                            </w:r>
                          </w:p>
                        </w:tc>
                        <w:tc>
                          <w:tcPr>
                            <w:tcW w:w="805" w:type="dxa"/>
                          </w:tcPr>
                          <w:p w14:paraId="1550589B" w14:textId="77777777" w:rsidR="000C305C" w:rsidRPr="00FA149E" w:rsidRDefault="000C305C">
                            <w:pPr>
                              <w:pStyle w:val="TableParagraph"/>
                              <w:ind w:left="0"/>
                              <w:rPr>
                                <w:rFonts w:ascii="SassoonCRInfant" w:hAnsi="SassoonCRInfant"/>
                                <w:sz w:val="18"/>
                              </w:rPr>
                            </w:pPr>
                          </w:p>
                        </w:tc>
                      </w:tr>
                      <w:tr w:rsidR="000C305C" w:rsidRPr="00FA149E" w14:paraId="2C88097C" w14:textId="77777777" w:rsidTr="00660558">
                        <w:trPr>
                          <w:trHeight w:val="575"/>
                        </w:trPr>
                        <w:tc>
                          <w:tcPr>
                            <w:tcW w:w="6476" w:type="dxa"/>
                            <w:shd w:val="clear" w:color="auto" w:fill="CC66FF"/>
                          </w:tcPr>
                          <w:p w14:paraId="03B7C792" w14:textId="77777777"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use all the organisational devices available within a non-fiction text to retrieve, record and discuss information.</w:t>
                            </w:r>
                          </w:p>
                        </w:tc>
                        <w:tc>
                          <w:tcPr>
                            <w:tcW w:w="805" w:type="dxa"/>
                          </w:tcPr>
                          <w:p w14:paraId="3C6FEA9B" w14:textId="77777777" w:rsidR="000C305C" w:rsidRPr="00FA149E" w:rsidRDefault="000C305C">
                            <w:pPr>
                              <w:pStyle w:val="TableParagraph"/>
                              <w:ind w:left="0"/>
                              <w:rPr>
                                <w:rFonts w:ascii="SassoonCRInfant" w:hAnsi="SassoonCRInfant"/>
                                <w:sz w:val="18"/>
                              </w:rPr>
                            </w:pPr>
                          </w:p>
                        </w:tc>
                      </w:tr>
                      <w:tr w:rsidR="000C305C" w:rsidRPr="00FA149E" w14:paraId="62146813" w14:textId="77777777" w:rsidTr="00660558">
                        <w:trPr>
                          <w:trHeight w:val="324"/>
                        </w:trPr>
                        <w:tc>
                          <w:tcPr>
                            <w:tcW w:w="6476" w:type="dxa"/>
                            <w:shd w:val="clear" w:color="auto" w:fill="CC66FF"/>
                          </w:tcPr>
                          <w:p w14:paraId="79E0B754"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use dictionaries to check the meaning of words that they have read.</w:t>
                            </w:r>
                          </w:p>
                        </w:tc>
                        <w:tc>
                          <w:tcPr>
                            <w:tcW w:w="805" w:type="dxa"/>
                          </w:tcPr>
                          <w:p w14:paraId="3CE61730" w14:textId="77777777" w:rsidR="000C305C" w:rsidRPr="00FA149E" w:rsidRDefault="000C305C">
                            <w:pPr>
                              <w:pStyle w:val="TableParagraph"/>
                              <w:ind w:left="0"/>
                              <w:rPr>
                                <w:rFonts w:ascii="SassoonCRInfant" w:hAnsi="SassoonCRInfant"/>
                                <w:sz w:val="18"/>
                              </w:rPr>
                            </w:pPr>
                          </w:p>
                        </w:tc>
                      </w:tr>
                    </w:tbl>
                    <w:p w14:paraId="43E9805C" w14:textId="77777777" w:rsidR="000C305C" w:rsidRPr="00FA149E" w:rsidRDefault="000C305C">
                      <w:pPr>
                        <w:pStyle w:val="BodyText"/>
                        <w:rPr>
                          <w:rFonts w:ascii="SassoonCRInfant" w:hAnsi="SassoonCRInfant"/>
                        </w:rPr>
                      </w:pPr>
                    </w:p>
                  </w:txbxContent>
                </v:textbox>
                <w10:anchorlock/>
              </v:shape>
            </w:pict>
          </mc:Fallback>
        </mc:AlternateContent>
      </w:r>
      <w:r w:rsidR="00823DC4">
        <w:rPr>
          <w:rFonts w:ascii="Times New Roman"/>
          <w:sz w:val="20"/>
        </w:rPr>
        <w:tab/>
      </w:r>
      <w:r>
        <w:rPr>
          <w:rFonts w:ascii="Times New Roman"/>
          <w:noProof/>
          <w:sz w:val="20"/>
        </w:rPr>
        <mc:AlternateContent>
          <mc:Choice Requires="wps">
            <w:drawing>
              <wp:inline distT="0" distB="0" distL="0" distR="0" wp14:anchorId="4B974642" wp14:editId="31DF9C12">
                <wp:extent cx="4643755" cy="5217795"/>
                <wp:effectExtent l="0" t="2540" r="0" b="0"/>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521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14:paraId="7A330E7D" w14:textId="77777777">
                              <w:trPr>
                                <w:trHeight w:val="362"/>
                              </w:trPr>
                              <w:tc>
                                <w:tcPr>
                                  <w:tcW w:w="6476" w:type="dxa"/>
                                </w:tcPr>
                                <w:p w14:paraId="202737DB" w14:textId="77777777" w:rsidR="000C305C" w:rsidRPr="00FA149E" w:rsidRDefault="00823DC4">
                                  <w:pPr>
                                    <w:pStyle w:val="TableParagraph"/>
                                    <w:spacing w:before="80"/>
                                    <w:rPr>
                                      <w:rFonts w:ascii="SassoonCRInfant" w:hAnsi="SassoonCRInfant"/>
                                      <w:b/>
                                      <w:sz w:val="18"/>
                                    </w:rPr>
                                  </w:pPr>
                                  <w:bookmarkStart w:id="6" w:name="_GoBack" w:colFirst="0" w:colLast="0"/>
                                  <w:r w:rsidRPr="00FA149E">
                                    <w:rPr>
                                      <w:rFonts w:ascii="SassoonCRInfant" w:hAnsi="SassoonCRInfant"/>
                                      <w:b/>
                                      <w:color w:val="292526"/>
                                      <w:sz w:val="18"/>
                                    </w:rPr>
                                    <w:t>Pupil(s) are confidently and independently able to apply their knowledge:</w:t>
                                  </w:r>
                                </w:p>
                              </w:tc>
                              <w:tc>
                                <w:tcPr>
                                  <w:tcW w:w="805" w:type="dxa"/>
                                  <w:tcBorders>
                                    <w:top w:val="nil"/>
                                    <w:right w:val="nil"/>
                                  </w:tcBorders>
                                </w:tcPr>
                                <w:p w14:paraId="1B969085" w14:textId="77777777" w:rsidR="000C305C" w:rsidRDefault="000C305C">
                                  <w:pPr>
                                    <w:pStyle w:val="TableParagraph"/>
                                    <w:ind w:left="0"/>
                                    <w:rPr>
                                      <w:rFonts w:ascii="Times New Roman"/>
                                      <w:sz w:val="18"/>
                                    </w:rPr>
                                  </w:pPr>
                                </w:p>
                              </w:tc>
                            </w:tr>
                            <w:tr w:rsidR="000C305C" w14:paraId="43926A18" w14:textId="77777777" w:rsidTr="00660558">
                              <w:trPr>
                                <w:trHeight w:val="546"/>
                              </w:trPr>
                              <w:tc>
                                <w:tcPr>
                                  <w:tcW w:w="6476" w:type="dxa"/>
                                  <w:shd w:val="clear" w:color="auto" w:fill="66FF66"/>
                                </w:tcPr>
                                <w:p w14:paraId="13BFB8E4" w14:textId="77777777"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read most words fluently and attempt to decode any unfamiliar words with increasing speed and skill.</w:t>
                                  </w:r>
                                </w:p>
                              </w:tc>
                              <w:tc>
                                <w:tcPr>
                                  <w:tcW w:w="805" w:type="dxa"/>
                                </w:tcPr>
                                <w:p w14:paraId="3D24B076" w14:textId="77777777" w:rsidR="000C305C" w:rsidRDefault="000C305C">
                                  <w:pPr>
                                    <w:pStyle w:val="TableParagraph"/>
                                    <w:ind w:left="0"/>
                                    <w:rPr>
                                      <w:rFonts w:ascii="Times New Roman"/>
                                      <w:sz w:val="18"/>
                                    </w:rPr>
                                  </w:pPr>
                                </w:p>
                              </w:tc>
                            </w:tr>
                            <w:tr w:rsidR="000C305C" w14:paraId="0C64E799" w14:textId="77777777" w:rsidTr="00660558">
                              <w:trPr>
                                <w:trHeight w:val="603"/>
                              </w:trPr>
                              <w:tc>
                                <w:tcPr>
                                  <w:tcW w:w="6476" w:type="dxa"/>
                                  <w:shd w:val="clear" w:color="auto" w:fill="66FF66"/>
                                </w:tcPr>
                                <w:p w14:paraId="62FD02A4" w14:textId="77777777" w:rsidR="000C305C" w:rsidRPr="00FA149E" w:rsidRDefault="00823DC4">
                                  <w:pPr>
                                    <w:pStyle w:val="TableParagraph"/>
                                    <w:spacing w:before="39" w:line="261" w:lineRule="auto"/>
                                    <w:ind w:right="224"/>
                                    <w:rPr>
                                      <w:rFonts w:ascii="SassoonCRInfant" w:hAnsi="SassoonCRInfant"/>
                                      <w:sz w:val="18"/>
                                    </w:rPr>
                                  </w:pPr>
                                  <w:r w:rsidRPr="00FA149E">
                                    <w:rPr>
                                      <w:rFonts w:ascii="SassoonCRInfant" w:hAnsi="SassoonCRInfant"/>
                                      <w:color w:val="292526"/>
                                      <w:sz w:val="18"/>
                                    </w:rPr>
                                    <w:t>to apply their knowledge of root words, prefixes and suffixes/word endings (including all listed in English Appendix 1*) to read aloud fluently.</w:t>
                                  </w:r>
                                </w:p>
                              </w:tc>
                              <w:tc>
                                <w:tcPr>
                                  <w:tcW w:w="805" w:type="dxa"/>
                                </w:tcPr>
                                <w:p w14:paraId="1F5B4B4F" w14:textId="77777777" w:rsidR="000C305C" w:rsidRDefault="000C305C">
                                  <w:pPr>
                                    <w:pStyle w:val="TableParagraph"/>
                                    <w:ind w:left="0"/>
                                    <w:rPr>
                                      <w:rFonts w:ascii="Times New Roman"/>
                                      <w:sz w:val="18"/>
                                    </w:rPr>
                                  </w:pPr>
                                </w:p>
                              </w:tc>
                            </w:tr>
                            <w:tr w:rsidR="000C305C" w14:paraId="786E83CD" w14:textId="77777777" w:rsidTr="00660558">
                              <w:trPr>
                                <w:trHeight w:val="362"/>
                              </w:trPr>
                              <w:tc>
                                <w:tcPr>
                                  <w:tcW w:w="6476" w:type="dxa"/>
                                  <w:shd w:val="clear" w:color="auto" w:fill="66FF66"/>
                                </w:tcPr>
                                <w:p w14:paraId="1615A084"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the meaning of new words through contextual cues.</w:t>
                                  </w:r>
                                </w:p>
                              </w:tc>
                              <w:tc>
                                <w:tcPr>
                                  <w:tcW w:w="805" w:type="dxa"/>
                                </w:tcPr>
                                <w:p w14:paraId="56BBA9D0" w14:textId="77777777" w:rsidR="000C305C" w:rsidRDefault="000C305C">
                                  <w:pPr>
                                    <w:pStyle w:val="TableParagraph"/>
                                    <w:ind w:left="0"/>
                                    <w:rPr>
                                      <w:rFonts w:ascii="Times New Roman"/>
                                      <w:sz w:val="18"/>
                                    </w:rPr>
                                  </w:pPr>
                                </w:p>
                              </w:tc>
                            </w:tr>
                            <w:tr w:rsidR="000C305C" w14:paraId="586BDC38" w14:textId="77777777" w:rsidTr="00660558">
                              <w:trPr>
                                <w:trHeight w:val="575"/>
                              </w:trPr>
                              <w:tc>
                                <w:tcPr>
                                  <w:tcW w:w="6476" w:type="dxa"/>
                                  <w:shd w:val="clear" w:color="auto" w:fill="66FF66"/>
                                </w:tcPr>
                                <w:p w14:paraId="42C33740" w14:textId="20C11DC3"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read all Y</w:t>
                                  </w:r>
                                  <w:r w:rsidR="00105CA6" w:rsidRPr="00FA149E">
                                    <w:rPr>
                                      <w:rFonts w:ascii="SassoonCRInfant" w:hAnsi="SassoonCRInfant"/>
                                      <w:color w:val="292526"/>
                                      <w:sz w:val="18"/>
                                    </w:rPr>
                                    <w:t>4</w:t>
                                  </w:r>
                                  <w:r w:rsidR="00FC3B93" w:rsidRPr="00FA149E">
                                    <w:rPr>
                                      <w:rFonts w:ascii="SassoonCRInfant" w:hAnsi="SassoonCRInfant"/>
                                      <w:color w:val="292526"/>
                                      <w:sz w:val="18"/>
                                    </w:rPr>
                                    <w:t xml:space="preserve"> </w:t>
                                  </w:r>
                                  <w:r w:rsidRPr="00FA149E">
                                    <w:rPr>
                                      <w:rFonts w:ascii="SassoonCRInfant" w:hAnsi="SassoonCRInfant"/>
                                      <w:color w:val="292526"/>
                                      <w:sz w:val="18"/>
                                    </w:rPr>
                                    <w:t>exception words (as listed in Appendix 1*), discussing the unusual correspondences between spelling and sound, and where these occur in the word.</w:t>
                                  </w:r>
                                </w:p>
                              </w:tc>
                              <w:tc>
                                <w:tcPr>
                                  <w:tcW w:w="805" w:type="dxa"/>
                                </w:tcPr>
                                <w:p w14:paraId="562B5BC1" w14:textId="77777777" w:rsidR="000C305C" w:rsidRDefault="000C305C">
                                  <w:pPr>
                                    <w:pStyle w:val="TableParagraph"/>
                                    <w:ind w:left="0"/>
                                    <w:rPr>
                                      <w:rFonts w:ascii="Times New Roman"/>
                                      <w:sz w:val="18"/>
                                    </w:rPr>
                                  </w:pPr>
                                </w:p>
                              </w:tc>
                            </w:tr>
                            <w:tr w:rsidR="000C305C" w14:paraId="2101E30F" w14:textId="77777777" w:rsidTr="00660558">
                              <w:trPr>
                                <w:trHeight w:val="2460"/>
                              </w:trPr>
                              <w:tc>
                                <w:tcPr>
                                  <w:tcW w:w="6476" w:type="dxa"/>
                                  <w:shd w:val="clear" w:color="auto" w:fill="CC66FF"/>
                                </w:tcPr>
                                <w:p w14:paraId="3CEC39C5"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develop a positive attitude to reading and understanding of what they read by:</w:t>
                                  </w:r>
                                </w:p>
                                <w:p w14:paraId="4D7103D9" w14:textId="6926038E" w:rsidR="000C305C" w:rsidRPr="00FA149E" w:rsidRDefault="00823DC4">
                                  <w:pPr>
                                    <w:pStyle w:val="TableParagraph"/>
                                    <w:numPr>
                                      <w:ilvl w:val="0"/>
                                      <w:numId w:val="2"/>
                                    </w:numPr>
                                    <w:tabs>
                                      <w:tab w:val="left" w:pos="874"/>
                                    </w:tabs>
                                    <w:spacing w:before="165" w:line="218" w:lineRule="auto"/>
                                    <w:ind w:right="171" w:hanging="226"/>
                                    <w:rPr>
                                      <w:rFonts w:ascii="SassoonCRInfant" w:hAnsi="SassoonCRInfant"/>
                                      <w:sz w:val="18"/>
                                    </w:rPr>
                                  </w:pPr>
                                  <w:r w:rsidRPr="00FA149E">
                                    <w:rPr>
                                      <w:rFonts w:ascii="SassoonCRInfant" w:hAnsi="SassoonCRInfant"/>
                                      <w:color w:val="292526"/>
                                      <w:sz w:val="18"/>
                                    </w:rPr>
                                    <w:t xml:space="preserve">when reading out loud, selects a range of appropriate techniques </w:t>
                                  </w:r>
                                  <w:proofErr w:type="gramStart"/>
                                  <w:r w:rsidR="00FC3B93" w:rsidRPr="00FA149E">
                                    <w:rPr>
                                      <w:rFonts w:ascii="SassoonCRInfant" w:hAnsi="SassoonCRInfant"/>
                                      <w:color w:val="292526"/>
                                      <w:sz w:val="18"/>
                                    </w:rPr>
                                    <w:t xml:space="preserve">   </w:t>
                                  </w:r>
                                  <w:r w:rsidRPr="00FA149E">
                                    <w:rPr>
                                      <w:rFonts w:ascii="SassoonCRInfant" w:hAnsi="SassoonCRInfant"/>
                                      <w:color w:val="292526"/>
                                      <w:sz w:val="18"/>
                                    </w:rPr>
                                    <w:t>(</w:t>
                                  </w:r>
                                  <w:proofErr w:type="gramEnd"/>
                                  <w:r w:rsidRPr="00FA149E">
                                    <w:rPr>
                                      <w:rFonts w:ascii="SassoonCRInfant" w:hAnsi="SassoonCRInfant"/>
                                      <w:color w:val="292526"/>
                                      <w:sz w:val="18"/>
                                    </w:rPr>
                                    <w:t>intonation, tone, volume, action) to show awareness of the</w:t>
                                  </w:r>
                                  <w:r w:rsidRPr="00FA149E">
                                    <w:rPr>
                                      <w:rFonts w:ascii="SassoonCRInfant" w:hAnsi="SassoonCRInfant"/>
                                      <w:color w:val="292526"/>
                                      <w:spacing w:val="-2"/>
                                      <w:sz w:val="18"/>
                                    </w:rPr>
                                    <w:t xml:space="preserve"> </w:t>
                                  </w:r>
                                  <w:r w:rsidRPr="00FA149E">
                                    <w:rPr>
                                      <w:rFonts w:ascii="SassoonCRInfant" w:hAnsi="SassoonCRInfant"/>
                                      <w:color w:val="292526"/>
                                      <w:sz w:val="18"/>
                                    </w:rPr>
                                    <w:t>audience;</w:t>
                                  </w:r>
                                </w:p>
                                <w:p w14:paraId="03AD680A" w14:textId="36B942AE" w:rsidR="000C305C" w:rsidRPr="00FA149E" w:rsidRDefault="00823DC4">
                                  <w:pPr>
                                    <w:pStyle w:val="TableParagraph"/>
                                    <w:numPr>
                                      <w:ilvl w:val="0"/>
                                      <w:numId w:val="2"/>
                                    </w:numPr>
                                    <w:tabs>
                                      <w:tab w:val="left" w:pos="874"/>
                                    </w:tabs>
                                    <w:spacing w:before="171" w:line="218" w:lineRule="auto"/>
                                    <w:ind w:right="57" w:hanging="226"/>
                                    <w:rPr>
                                      <w:rFonts w:ascii="SassoonCRInfant" w:hAnsi="SassoonCRInfant"/>
                                      <w:sz w:val="18"/>
                                    </w:rPr>
                                  </w:pPr>
                                  <w:r w:rsidRPr="00FA149E">
                                    <w:rPr>
                                      <w:rFonts w:ascii="SassoonCRInfant" w:hAnsi="SassoonCRInfant"/>
                                      <w:color w:val="292526"/>
                                      <w:sz w:val="18"/>
                                    </w:rPr>
                                    <w:t xml:space="preserve">discusses and compares texts from a wider variety of genres and writers referring to authorial style, themes (e.g. triumph of good over evil) </w:t>
                                  </w:r>
                                  <w:proofErr w:type="gramStart"/>
                                  <w:r w:rsidRPr="00FA149E">
                                    <w:rPr>
                                      <w:rFonts w:ascii="SassoonCRInfant" w:hAnsi="SassoonCRInfant"/>
                                      <w:color w:val="292526"/>
                                      <w:sz w:val="18"/>
                                    </w:rPr>
                                    <w:t>and</w:t>
                                  </w:r>
                                  <w:r w:rsidR="00FC3B93" w:rsidRPr="00FA149E">
                                    <w:rPr>
                                      <w:rFonts w:ascii="SassoonCRInfant" w:hAnsi="SassoonCRInfant"/>
                                      <w:color w:val="292526"/>
                                      <w:sz w:val="18"/>
                                    </w:rPr>
                                    <w:t xml:space="preserve"> </w:t>
                                  </w:r>
                                  <w:r w:rsidRPr="00FA149E">
                                    <w:rPr>
                                      <w:rFonts w:ascii="SassoonCRInfant" w:hAnsi="SassoonCRInfant"/>
                                      <w:color w:val="292526"/>
                                      <w:sz w:val="18"/>
                                    </w:rPr>
                                    <w:t xml:space="preserve"> features</w:t>
                                  </w:r>
                                  <w:proofErr w:type="gramEnd"/>
                                  <w:r w:rsidRPr="00FA149E">
                                    <w:rPr>
                                      <w:rFonts w:ascii="SassoonCRInfant" w:hAnsi="SassoonCRInfant"/>
                                      <w:color w:val="292526"/>
                                      <w:sz w:val="18"/>
                                    </w:rPr>
                                    <w:t xml:space="preserve"> (e.g. greeting in letters, a diary written in the first person or the use of presentational devices such as numbering and</w:t>
                                  </w:r>
                                  <w:r w:rsidRPr="00FA149E">
                                    <w:rPr>
                                      <w:rFonts w:ascii="SassoonCRInfant" w:hAnsi="SassoonCRInfant"/>
                                      <w:color w:val="292526"/>
                                      <w:spacing w:val="15"/>
                                      <w:sz w:val="18"/>
                                    </w:rPr>
                                    <w:t xml:space="preserve"> </w:t>
                                  </w:r>
                                  <w:r w:rsidRPr="00FA149E">
                                    <w:rPr>
                                      <w:rFonts w:ascii="SassoonCRInfant" w:hAnsi="SassoonCRInfant"/>
                                      <w:color w:val="292526"/>
                                      <w:sz w:val="18"/>
                                    </w:rPr>
                                    <w:t>headings);</w:t>
                                  </w:r>
                                </w:p>
                                <w:p w14:paraId="2E7CF0B2" w14:textId="77777777" w:rsidR="000C305C" w:rsidRPr="00FA149E" w:rsidRDefault="00823DC4">
                                  <w:pPr>
                                    <w:pStyle w:val="TableParagraph"/>
                                    <w:numPr>
                                      <w:ilvl w:val="0"/>
                                      <w:numId w:val="2"/>
                                    </w:numPr>
                                    <w:tabs>
                                      <w:tab w:val="left" w:pos="874"/>
                                    </w:tabs>
                                    <w:spacing w:before="170" w:line="218" w:lineRule="auto"/>
                                    <w:ind w:right="214" w:hanging="226"/>
                                    <w:rPr>
                                      <w:rFonts w:ascii="SassoonCRInfant" w:hAnsi="SassoonCRInfant"/>
                                      <w:sz w:val="18"/>
                                    </w:rPr>
                                  </w:pPr>
                                  <w:r w:rsidRPr="00FA149E">
                                    <w:rPr>
                                      <w:rFonts w:ascii="SassoonCRInfant" w:hAnsi="SassoonCRInfant"/>
                                      <w:color w:val="292526"/>
                                      <w:sz w:val="18"/>
                                    </w:rPr>
                                    <w:t>recognises and discusses some different forms of poetry (e.g. free verse, narrative</w:t>
                                  </w:r>
                                  <w:r w:rsidRPr="00FA149E">
                                    <w:rPr>
                                      <w:rFonts w:ascii="SassoonCRInfant" w:hAnsi="SassoonCRInfant"/>
                                      <w:color w:val="292526"/>
                                      <w:spacing w:val="1"/>
                                      <w:sz w:val="18"/>
                                    </w:rPr>
                                    <w:t xml:space="preserve"> </w:t>
                                  </w:r>
                                  <w:r w:rsidRPr="00FA149E">
                                    <w:rPr>
                                      <w:rFonts w:ascii="SassoonCRInfant" w:hAnsi="SassoonCRInfant"/>
                                      <w:color w:val="292526"/>
                                      <w:sz w:val="18"/>
                                    </w:rPr>
                                    <w:t>poetry).</w:t>
                                  </w:r>
                                </w:p>
                              </w:tc>
                              <w:tc>
                                <w:tcPr>
                                  <w:tcW w:w="805" w:type="dxa"/>
                                </w:tcPr>
                                <w:p w14:paraId="0A2AA4D3" w14:textId="77777777" w:rsidR="000C305C" w:rsidRDefault="000C305C">
                                  <w:pPr>
                                    <w:pStyle w:val="TableParagraph"/>
                                    <w:ind w:left="0"/>
                                    <w:rPr>
                                      <w:rFonts w:ascii="Times New Roman"/>
                                      <w:sz w:val="18"/>
                                    </w:rPr>
                                  </w:pPr>
                                </w:p>
                              </w:tc>
                            </w:tr>
                            <w:tr w:rsidR="000C305C" w14:paraId="79198B43" w14:textId="77777777" w:rsidTr="00660558">
                              <w:trPr>
                                <w:trHeight w:val="2205"/>
                              </w:trPr>
                              <w:tc>
                                <w:tcPr>
                                  <w:tcW w:w="6476" w:type="dxa"/>
                                  <w:shd w:val="clear" w:color="auto" w:fill="CC66FF"/>
                                </w:tcPr>
                                <w:p w14:paraId="607076F6"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what they read, in books they can read independently, by:</w:t>
                                  </w:r>
                                </w:p>
                                <w:p w14:paraId="5590A444" w14:textId="77777777" w:rsidR="000C305C" w:rsidRPr="00FA149E" w:rsidRDefault="00823DC4">
                                  <w:pPr>
                                    <w:pStyle w:val="TableParagraph"/>
                                    <w:numPr>
                                      <w:ilvl w:val="0"/>
                                      <w:numId w:val="1"/>
                                    </w:numPr>
                                    <w:tabs>
                                      <w:tab w:val="left" w:pos="874"/>
                                    </w:tabs>
                                    <w:spacing w:before="150"/>
                                    <w:ind w:hanging="226"/>
                                    <w:rPr>
                                      <w:rFonts w:ascii="SassoonCRInfant" w:hAnsi="SassoonCRInfant"/>
                                      <w:sz w:val="18"/>
                                    </w:rPr>
                                  </w:pPr>
                                  <w:r w:rsidRPr="00FA149E">
                                    <w:rPr>
                                      <w:rFonts w:ascii="SassoonCRInfant" w:hAnsi="SassoonCRInfant"/>
                                      <w:color w:val="292526"/>
                                      <w:sz w:val="18"/>
                                    </w:rPr>
                                    <w:t>discusses vocabulary used by the author to create</w:t>
                                  </w:r>
                                  <w:r w:rsidRPr="00FA149E">
                                    <w:rPr>
                                      <w:rFonts w:ascii="SassoonCRInfant" w:hAnsi="SassoonCRInfant"/>
                                      <w:color w:val="292526"/>
                                      <w:spacing w:val="30"/>
                                      <w:sz w:val="18"/>
                                    </w:rPr>
                                    <w:t xml:space="preserve"> </w:t>
                                  </w:r>
                                  <w:r w:rsidRPr="00FA149E">
                                    <w:rPr>
                                      <w:rFonts w:ascii="SassoonCRInfant" w:hAnsi="SassoonCRInfant"/>
                                      <w:color w:val="292526"/>
                                      <w:sz w:val="18"/>
                                    </w:rPr>
                                    <w:t>effect;</w:t>
                                  </w:r>
                                </w:p>
                                <w:p w14:paraId="28FAA9EF" w14:textId="77C7455B" w:rsidR="000C305C" w:rsidRPr="00FA149E" w:rsidRDefault="00823DC4">
                                  <w:pPr>
                                    <w:pStyle w:val="TableParagraph"/>
                                    <w:numPr>
                                      <w:ilvl w:val="0"/>
                                      <w:numId w:val="1"/>
                                    </w:numPr>
                                    <w:tabs>
                                      <w:tab w:val="left" w:pos="874"/>
                                    </w:tabs>
                                    <w:spacing w:before="166" w:line="218" w:lineRule="auto"/>
                                    <w:ind w:right="129" w:hanging="226"/>
                                    <w:rPr>
                                      <w:rFonts w:ascii="SassoonCRInfant" w:hAnsi="SassoonCRInfant"/>
                                      <w:sz w:val="18"/>
                                    </w:rPr>
                                  </w:pPr>
                                  <w:r w:rsidRPr="00FA149E">
                                    <w:rPr>
                                      <w:rFonts w:ascii="SassoonCRInfant" w:hAnsi="SassoonCRInfant"/>
                                      <w:color w:val="292526"/>
                                      <w:sz w:val="18"/>
                                    </w:rPr>
                                    <w:t>identifies main ideas drawn from more than one paragraph and</w:t>
                                  </w:r>
                                  <w:r w:rsidRPr="00FA149E">
                                    <w:rPr>
                                      <w:rFonts w:ascii="SassoonCRInfant" w:hAnsi="SassoonCRInfant"/>
                                      <w:color w:val="292526"/>
                                      <w:spacing w:val="-16"/>
                                      <w:sz w:val="18"/>
                                    </w:rPr>
                                    <w:t xml:space="preserve"> </w:t>
                                  </w:r>
                                  <w:r w:rsidR="00FC3B93" w:rsidRPr="00FA149E">
                                    <w:rPr>
                                      <w:rFonts w:ascii="SassoonCRInfant" w:hAnsi="SassoonCRInfant"/>
                                      <w:color w:val="292526"/>
                                      <w:spacing w:val="-16"/>
                                      <w:sz w:val="18"/>
                                    </w:rPr>
                                    <w:t xml:space="preserve">  </w:t>
                                  </w:r>
                                  <w:r w:rsidRPr="00FA149E">
                                    <w:rPr>
                                      <w:rFonts w:ascii="SassoonCRInfant" w:hAnsi="SassoonCRInfant"/>
                                      <w:color w:val="292526"/>
                                      <w:sz w:val="18"/>
                                    </w:rPr>
                                    <w:t>summarises</w:t>
                                  </w:r>
                                  <w:r w:rsidRPr="00FA149E">
                                    <w:rPr>
                                      <w:rFonts w:ascii="SassoonCRInfant" w:hAnsi="SassoonCRInfant"/>
                                      <w:color w:val="292526"/>
                                      <w:spacing w:val="2"/>
                                      <w:sz w:val="18"/>
                                    </w:rPr>
                                    <w:t xml:space="preserve"> </w:t>
                                  </w:r>
                                  <w:r w:rsidRPr="00FA149E">
                                    <w:rPr>
                                      <w:rFonts w:ascii="SassoonCRInfant" w:hAnsi="SassoonCRInfant"/>
                                      <w:color w:val="292526"/>
                                      <w:sz w:val="18"/>
                                    </w:rPr>
                                    <w:t>these;</w:t>
                                  </w:r>
                                </w:p>
                                <w:p w14:paraId="3355F883" w14:textId="77777777" w:rsidR="000C305C" w:rsidRPr="00FA149E" w:rsidRDefault="00823DC4">
                                  <w:pPr>
                                    <w:pStyle w:val="TableParagraph"/>
                                    <w:numPr>
                                      <w:ilvl w:val="0"/>
                                      <w:numId w:val="1"/>
                                    </w:numPr>
                                    <w:tabs>
                                      <w:tab w:val="left" w:pos="874"/>
                                    </w:tabs>
                                    <w:spacing w:before="170" w:line="218" w:lineRule="auto"/>
                                    <w:ind w:right="197" w:hanging="226"/>
                                    <w:rPr>
                                      <w:rFonts w:ascii="SassoonCRInfant" w:hAnsi="SassoonCRInfant"/>
                                      <w:sz w:val="18"/>
                                    </w:rPr>
                                  </w:pPr>
                                  <w:r w:rsidRPr="00FA149E">
                                    <w:rPr>
                                      <w:rFonts w:ascii="SassoonCRInfant" w:hAnsi="SassoonCRInfant"/>
                                      <w:color w:val="292526"/>
                                      <w:sz w:val="18"/>
                                    </w:rPr>
                                    <w:t>draws inferences from characters’ feelings, thoughts and motives that justifies their actions, supporting their views with evidence from the</w:t>
                                  </w:r>
                                  <w:r w:rsidRPr="00FA149E">
                                    <w:rPr>
                                      <w:rFonts w:ascii="SassoonCRInfant" w:hAnsi="SassoonCRInfant"/>
                                      <w:color w:val="292526"/>
                                      <w:spacing w:val="10"/>
                                      <w:sz w:val="18"/>
                                    </w:rPr>
                                    <w:t xml:space="preserve"> </w:t>
                                  </w:r>
                                  <w:r w:rsidRPr="00FA149E">
                                    <w:rPr>
                                      <w:rFonts w:ascii="SassoonCRInfant" w:hAnsi="SassoonCRInfant"/>
                                      <w:color w:val="292526"/>
                                      <w:sz w:val="18"/>
                                    </w:rPr>
                                    <w:t>text;</w:t>
                                  </w:r>
                                </w:p>
                                <w:p w14:paraId="042B8665" w14:textId="77777777" w:rsidR="000C305C" w:rsidRPr="00FA149E" w:rsidRDefault="00823DC4">
                                  <w:pPr>
                                    <w:pStyle w:val="TableParagraph"/>
                                    <w:numPr>
                                      <w:ilvl w:val="0"/>
                                      <w:numId w:val="1"/>
                                    </w:numPr>
                                    <w:tabs>
                                      <w:tab w:val="left" w:pos="874"/>
                                    </w:tabs>
                                    <w:spacing w:before="155"/>
                                    <w:ind w:hanging="226"/>
                                    <w:rPr>
                                      <w:rFonts w:ascii="SassoonCRInfant" w:hAnsi="SassoonCRInfant"/>
                                      <w:sz w:val="18"/>
                                    </w:rPr>
                                  </w:pPr>
                                  <w:r w:rsidRPr="00FA149E">
                                    <w:rPr>
                                      <w:rFonts w:ascii="SassoonCRInfant" w:hAnsi="SassoonCRInfant"/>
                                      <w:color w:val="292526"/>
                                      <w:sz w:val="18"/>
                                    </w:rPr>
                                    <w:t>justifies predictions with evidence from the</w:t>
                                  </w:r>
                                  <w:r w:rsidRPr="00FA149E">
                                    <w:rPr>
                                      <w:rFonts w:ascii="SassoonCRInfant" w:hAnsi="SassoonCRInfant"/>
                                      <w:color w:val="292526"/>
                                      <w:spacing w:val="11"/>
                                      <w:sz w:val="18"/>
                                    </w:rPr>
                                    <w:t xml:space="preserve"> </w:t>
                                  </w:r>
                                  <w:r w:rsidRPr="00FA149E">
                                    <w:rPr>
                                      <w:rFonts w:ascii="SassoonCRInfant" w:hAnsi="SassoonCRInfant"/>
                                      <w:color w:val="292526"/>
                                      <w:sz w:val="18"/>
                                    </w:rPr>
                                    <w:t>text.</w:t>
                                  </w:r>
                                </w:p>
                              </w:tc>
                              <w:tc>
                                <w:tcPr>
                                  <w:tcW w:w="805" w:type="dxa"/>
                                </w:tcPr>
                                <w:p w14:paraId="14CF8B23" w14:textId="77777777" w:rsidR="000C305C" w:rsidRDefault="000C305C">
                                  <w:pPr>
                                    <w:pStyle w:val="TableParagraph"/>
                                    <w:ind w:left="0"/>
                                    <w:rPr>
                                      <w:rFonts w:ascii="Times New Roman"/>
                                      <w:sz w:val="18"/>
                                    </w:rPr>
                                  </w:pPr>
                                </w:p>
                              </w:tc>
                            </w:tr>
                            <w:tr w:rsidR="000C305C" w14:paraId="27407FDD" w14:textId="77777777" w:rsidTr="00660558">
                              <w:trPr>
                                <w:trHeight w:val="575"/>
                              </w:trPr>
                              <w:tc>
                                <w:tcPr>
                                  <w:tcW w:w="6476" w:type="dxa"/>
                                  <w:shd w:val="clear" w:color="auto" w:fill="CC66FF"/>
                                </w:tcPr>
                                <w:p w14:paraId="64008977" w14:textId="77777777"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use all the organisational devices available within a non-fiction text to retrieve, record and discuss information.</w:t>
                                  </w:r>
                                </w:p>
                              </w:tc>
                              <w:tc>
                                <w:tcPr>
                                  <w:tcW w:w="805" w:type="dxa"/>
                                </w:tcPr>
                                <w:p w14:paraId="03A68B73" w14:textId="77777777" w:rsidR="000C305C" w:rsidRDefault="000C305C">
                                  <w:pPr>
                                    <w:pStyle w:val="TableParagraph"/>
                                    <w:ind w:left="0"/>
                                    <w:rPr>
                                      <w:rFonts w:ascii="Times New Roman"/>
                                      <w:sz w:val="18"/>
                                    </w:rPr>
                                  </w:pPr>
                                </w:p>
                              </w:tc>
                            </w:tr>
                            <w:tr w:rsidR="000C305C" w14:paraId="6332CA85" w14:textId="77777777" w:rsidTr="00660558">
                              <w:trPr>
                                <w:trHeight w:val="324"/>
                              </w:trPr>
                              <w:tc>
                                <w:tcPr>
                                  <w:tcW w:w="6476" w:type="dxa"/>
                                  <w:shd w:val="clear" w:color="auto" w:fill="CC66FF"/>
                                </w:tcPr>
                                <w:p w14:paraId="707606E4"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use dictionaries to check the meaning of words that they have read.</w:t>
                                  </w:r>
                                </w:p>
                              </w:tc>
                              <w:tc>
                                <w:tcPr>
                                  <w:tcW w:w="805" w:type="dxa"/>
                                </w:tcPr>
                                <w:p w14:paraId="7AF34F36" w14:textId="77777777" w:rsidR="000C305C" w:rsidRDefault="000C305C">
                                  <w:pPr>
                                    <w:pStyle w:val="TableParagraph"/>
                                    <w:ind w:left="0"/>
                                    <w:rPr>
                                      <w:rFonts w:ascii="Times New Roman"/>
                                      <w:sz w:val="18"/>
                                    </w:rPr>
                                  </w:pPr>
                                </w:p>
                              </w:tc>
                            </w:tr>
                            <w:bookmarkEnd w:id="6"/>
                          </w:tbl>
                          <w:p w14:paraId="2E902C8E" w14:textId="77777777" w:rsidR="000C305C" w:rsidRDefault="000C305C">
                            <w:pPr>
                              <w:pStyle w:val="BodyText"/>
                            </w:pPr>
                          </w:p>
                        </w:txbxContent>
                      </wps:txbx>
                      <wps:bodyPr rot="0" vert="horz" wrap="square" lIns="0" tIns="0" rIns="0" bIns="0" anchor="t" anchorCtr="0" upright="1">
                        <a:noAutofit/>
                      </wps:bodyPr>
                    </wps:wsp>
                  </a:graphicData>
                </a:graphic>
              </wp:inline>
            </w:drawing>
          </mc:Choice>
          <mc:Fallback>
            <w:pict>
              <v:shape w14:anchorId="4B974642" id="Text Box 14" o:spid="_x0000_s1037" type="#_x0000_t202" style="width:365.65pt;height:41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EhsgIAALMFAAAOAAAAZHJzL2Uyb0RvYy54bWysVG1vmzAQ/j5p/8Hyd8pLIQRUUrUhTJO6&#10;F6ndD3DABGtgM9sJdNP++84mpGmrSdM2PliHfX7uubvHd3U9di06UKmY4Bn2LzyMKC9Fxfguw18e&#10;CmeJkdKEV6QVnGb4kSp8vXr75mroUxqIRrQVlQhAuEqHPsON1n3quqpsaEfUhegph8NayI5o+JU7&#10;t5JkAPSudQPPW7iDkFUvRUmVgt18OsQri1/XtNSf6lpRjdoMAzdtV2nXrVnd1RVJd5L0DSuPNMhf&#10;sOgI4xD0BJUTTdBesldQHSulUKLWF6XoXFHXrKQ2B8jG915kc9+QntpcoDiqP5VJ/T/Y8uPhs0Ss&#10;gt5BeTjpoEcPdNToVozID019hl6l4Hbfg6MeYR98ba6qvxPlV4W4WDeE7+iNlGJoKKmAn29uumdX&#10;JxxlQLbDB1FBHLLXwgKNtexM8aAcCNCByOOpN4ZLCZvhIryMowijEs6iwI/jJLIxSDpf76XS76jo&#10;kDEyLKH5Fp4c7pQ2dEg6u5hoXBSsba0AWv5sAxynHQgOV82ZoWH7+SPxks1yswydMFhsnNDLc+em&#10;WIfOovDjKL/M1+vc/2ni+mHasKqi3ISZteWHf9a7o8onVZzUpUTLKgNnKCm5265biQ4EtF3Y71iQ&#10;Mzf3OQ1bBMjlRUp+EHq3QeIUi2XshEUYOUnsLR3PT26ThRcmYV48T+mOcfrvKaEhw0kURJOafpub&#10;Z7/XuZG0YxqmR8u6DC9PTiQ1GtzwyrZWE9ZO9lkpDP2nUkC750ZbxRqRTnLV43a0jyM20Y2at6J6&#10;BAlLAQIDncLkA6MR8jtGA0yRDKtveyIpRu17Ds/AjJzZkLOxnQ3CS7iaYY3RZK71NJr2vWS7BpCn&#10;h8bFDTyVmlkRP7E4PjCYDDaX4xQzo+f833o9zdrVLwAAAP//AwBQSwMEFAAGAAgAAAAhAIKtcnXd&#10;AAAABQEAAA8AAABkcnMvZG93bnJldi54bWxMj81OwzAQhO9IvIO1SNyok1bqT5pNVSE4ISHScODo&#10;xNvEarwOsduGt8dwgctKoxnNfJvvJtuLC43eOEZIZwkI4sZpwy3Ce/X8sAbhg2KteseE8EUedsXt&#10;Ta4y7a5c0uUQWhFL2GcKoQthyKT0TUdW+ZkbiKN3dKNVIcqxlXpU11huezlPkqW0ynBc6NRAjx01&#10;p8PZIuw/uHwyn6/1W3ksTVVtEn5ZnhDv76b9FkSgKfyF4Qc/okMRmWp3Zu1FjxAfCb83eqtFugBR&#10;I6zn6Qpkkcv/9MU3AAAA//8DAFBLAQItABQABgAIAAAAIQC2gziS/gAAAOEBAAATAAAAAAAAAAAA&#10;AAAAAAAAAABbQ29udGVudF9UeXBlc10ueG1sUEsBAi0AFAAGAAgAAAAhADj9If/WAAAAlAEAAAsA&#10;AAAAAAAAAAAAAAAALwEAAF9yZWxzLy5yZWxzUEsBAi0AFAAGAAgAAAAhAAeCESGyAgAAswUAAA4A&#10;AAAAAAAAAAAAAAAALgIAAGRycy9lMm9Eb2MueG1sUEsBAi0AFAAGAAgAAAAhAIKtcnXdAAAABQEA&#10;AA8AAAAAAAAAAAAAAAAADAUAAGRycy9kb3ducmV2LnhtbFBLBQYAAAAABAAEAPMAAAAWBg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0C305C" w14:paraId="7A330E7D" w14:textId="77777777">
                        <w:trPr>
                          <w:trHeight w:val="362"/>
                        </w:trPr>
                        <w:tc>
                          <w:tcPr>
                            <w:tcW w:w="6476" w:type="dxa"/>
                          </w:tcPr>
                          <w:p w14:paraId="202737DB" w14:textId="77777777" w:rsidR="000C305C" w:rsidRPr="00FA149E" w:rsidRDefault="00823DC4">
                            <w:pPr>
                              <w:pStyle w:val="TableParagraph"/>
                              <w:spacing w:before="80"/>
                              <w:rPr>
                                <w:rFonts w:ascii="SassoonCRInfant" w:hAnsi="SassoonCRInfant"/>
                                <w:b/>
                                <w:sz w:val="18"/>
                              </w:rPr>
                            </w:pPr>
                            <w:bookmarkStart w:id="7" w:name="_GoBack" w:colFirst="0" w:colLast="0"/>
                            <w:r w:rsidRPr="00FA149E">
                              <w:rPr>
                                <w:rFonts w:ascii="SassoonCRInfant" w:hAnsi="SassoonCRInfant"/>
                                <w:b/>
                                <w:color w:val="292526"/>
                                <w:sz w:val="18"/>
                              </w:rPr>
                              <w:t>Pupil(s) are confidently and independently able to apply their knowledge:</w:t>
                            </w:r>
                          </w:p>
                        </w:tc>
                        <w:tc>
                          <w:tcPr>
                            <w:tcW w:w="805" w:type="dxa"/>
                            <w:tcBorders>
                              <w:top w:val="nil"/>
                              <w:right w:val="nil"/>
                            </w:tcBorders>
                          </w:tcPr>
                          <w:p w14:paraId="1B969085" w14:textId="77777777" w:rsidR="000C305C" w:rsidRDefault="000C305C">
                            <w:pPr>
                              <w:pStyle w:val="TableParagraph"/>
                              <w:ind w:left="0"/>
                              <w:rPr>
                                <w:rFonts w:ascii="Times New Roman"/>
                                <w:sz w:val="18"/>
                              </w:rPr>
                            </w:pPr>
                          </w:p>
                        </w:tc>
                      </w:tr>
                      <w:tr w:rsidR="000C305C" w14:paraId="43926A18" w14:textId="77777777" w:rsidTr="00660558">
                        <w:trPr>
                          <w:trHeight w:val="546"/>
                        </w:trPr>
                        <w:tc>
                          <w:tcPr>
                            <w:tcW w:w="6476" w:type="dxa"/>
                            <w:shd w:val="clear" w:color="auto" w:fill="66FF66"/>
                          </w:tcPr>
                          <w:p w14:paraId="13BFB8E4" w14:textId="77777777"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read most words fluently and attempt to decode any unfamiliar words with increasing speed and skill.</w:t>
                            </w:r>
                          </w:p>
                        </w:tc>
                        <w:tc>
                          <w:tcPr>
                            <w:tcW w:w="805" w:type="dxa"/>
                          </w:tcPr>
                          <w:p w14:paraId="3D24B076" w14:textId="77777777" w:rsidR="000C305C" w:rsidRDefault="000C305C">
                            <w:pPr>
                              <w:pStyle w:val="TableParagraph"/>
                              <w:ind w:left="0"/>
                              <w:rPr>
                                <w:rFonts w:ascii="Times New Roman"/>
                                <w:sz w:val="18"/>
                              </w:rPr>
                            </w:pPr>
                          </w:p>
                        </w:tc>
                      </w:tr>
                      <w:tr w:rsidR="000C305C" w14:paraId="0C64E799" w14:textId="77777777" w:rsidTr="00660558">
                        <w:trPr>
                          <w:trHeight w:val="603"/>
                        </w:trPr>
                        <w:tc>
                          <w:tcPr>
                            <w:tcW w:w="6476" w:type="dxa"/>
                            <w:shd w:val="clear" w:color="auto" w:fill="66FF66"/>
                          </w:tcPr>
                          <w:p w14:paraId="62FD02A4" w14:textId="77777777" w:rsidR="000C305C" w:rsidRPr="00FA149E" w:rsidRDefault="00823DC4">
                            <w:pPr>
                              <w:pStyle w:val="TableParagraph"/>
                              <w:spacing w:before="39" w:line="261" w:lineRule="auto"/>
                              <w:ind w:right="224"/>
                              <w:rPr>
                                <w:rFonts w:ascii="SassoonCRInfant" w:hAnsi="SassoonCRInfant"/>
                                <w:sz w:val="18"/>
                              </w:rPr>
                            </w:pPr>
                            <w:r w:rsidRPr="00FA149E">
                              <w:rPr>
                                <w:rFonts w:ascii="SassoonCRInfant" w:hAnsi="SassoonCRInfant"/>
                                <w:color w:val="292526"/>
                                <w:sz w:val="18"/>
                              </w:rPr>
                              <w:t>to apply their knowledge of root words, prefixes and suffixes/word endings (including all listed in English Appendix 1*) to read aloud fluently.</w:t>
                            </w:r>
                          </w:p>
                        </w:tc>
                        <w:tc>
                          <w:tcPr>
                            <w:tcW w:w="805" w:type="dxa"/>
                          </w:tcPr>
                          <w:p w14:paraId="1F5B4B4F" w14:textId="77777777" w:rsidR="000C305C" w:rsidRDefault="000C305C">
                            <w:pPr>
                              <w:pStyle w:val="TableParagraph"/>
                              <w:ind w:left="0"/>
                              <w:rPr>
                                <w:rFonts w:ascii="Times New Roman"/>
                                <w:sz w:val="18"/>
                              </w:rPr>
                            </w:pPr>
                          </w:p>
                        </w:tc>
                      </w:tr>
                      <w:tr w:rsidR="000C305C" w14:paraId="786E83CD" w14:textId="77777777" w:rsidTr="00660558">
                        <w:trPr>
                          <w:trHeight w:val="362"/>
                        </w:trPr>
                        <w:tc>
                          <w:tcPr>
                            <w:tcW w:w="6476" w:type="dxa"/>
                            <w:shd w:val="clear" w:color="auto" w:fill="66FF66"/>
                          </w:tcPr>
                          <w:p w14:paraId="1615A084"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the meaning of new words through contextual cues.</w:t>
                            </w:r>
                          </w:p>
                        </w:tc>
                        <w:tc>
                          <w:tcPr>
                            <w:tcW w:w="805" w:type="dxa"/>
                          </w:tcPr>
                          <w:p w14:paraId="56BBA9D0" w14:textId="77777777" w:rsidR="000C305C" w:rsidRDefault="000C305C">
                            <w:pPr>
                              <w:pStyle w:val="TableParagraph"/>
                              <w:ind w:left="0"/>
                              <w:rPr>
                                <w:rFonts w:ascii="Times New Roman"/>
                                <w:sz w:val="18"/>
                              </w:rPr>
                            </w:pPr>
                          </w:p>
                        </w:tc>
                      </w:tr>
                      <w:tr w:rsidR="000C305C" w14:paraId="586BDC38" w14:textId="77777777" w:rsidTr="00660558">
                        <w:trPr>
                          <w:trHeight w:val="575"/>
                        </w:trPr>
                        <w:tc>
                          <w:tcPr>
                            <w:tcW w:w="6476" w:type="dxa"/>
                            <w:shd w:val="clear" w:color="auto" w:fill="66FF66"/>
                          </w:tcPr>
                          <w:p w14:paraId="42C33740" w14:textId="20C11DC3"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read all Y</w:t>
                            </w:r>
                            <w:r w:rsidR="00105CA6" w:rsidRPr="00FA149E">
                              <w:rPr>
                                <w:rFonts w:ascii="SassoonCRInfant" w:hAnsi="SassoonCRInfant"/>
                                <w:color w:val="292526"/>
                                <w:sz w:val="18"/>
                              </w:rPr>
                              <w:t>4</w:t>
                            </w:r>
                            <w:r w:rsidR="00FC3B93" w:rsidRPr="00FA149E">
                              <w:rPr>
                                <w:rFonts w:ascii="SassoonCRInfant" w:hAnsi="SassoonCRInfant"/>
                                <w:color w:val="292526"/>
                                <w:sz w:val="18"/>
                              </w:rPr>
                              <w:t xml:space="preserve"> </w:t>
                            </w:r>
                            <w:r w:rsidRPr="00FA149E">
                              <w:rPr>
                                <w:rFonts w:ascii="SassoonCRInfant" w:hAnsi="SassoonCRInfant"/>
                                <w:color w:val="292526"/>
                                <w:sz w:val="18"/>
                              </w:rPr>
                              <w:t>exception words (as listed in Appendix 1*), discussing the unusual correspondences between spelling and sound, and where these occur in the word.</w:t>
                            </w:r>
                          </w:p>
                        </w:tc>
                        <w:tc>
                          <w:tcPr>
                            <w:tcW w:w="805" w:type="dxa"/>
                          </w:tcPr>
                          <w:p w14:paraId="562B5BC1" w14:textId="77777777" w:rsidR="000C305C" w:rsidRDefault="000C305C">
                            <w:pPr>
                              <w:pStyle w:val="TableParagraph"/>
                              <w:ind w:left="0"/>
                              <w:rPr>
                                <w:rFonts w:ascii="Times New Roman"/>
                                <w:sz w:val="18"/>
                              </w:rPr>
                            </w:pPr>
                          </w:p>
                        </w:tc>
                      </w:tr>
                      <w:tr w:rsidR="000C305C" w14:paraId="2101E30F" w14:textId="77777777" w:rsidTr="00660558">
                        <w:trPr>
                          <w:trHeight w:val="2460"/>
                        </w:trPr>
                        <w:tc>
                          <w:tcPr>
                            <w:tcW w:w="6476" w:type="dxa"/>
                            <w:shd w:val="clear" w:color="auto" w:fill="CC66FF"/>
                          </w:tcPr>
                          <w:p w14:paraId="3CEC39C5"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develop a positive attitude to reading and understanding of what they read by:</w:t>
                            </w:r>
                          </w:p>
                          <w:p w14:paraId="4D7103D9" w14:textId="6926038E" w:rsidR="000C305C" w:rsidRPr="00FA149E" w:rsidRDefault="00823DC4">
                            <w:pPr>
                              <w:pStyle w:val="TableParagraph"/>
                              <w:numPr>
                                <w:ilvl w:val="0"/>
                                <w:numId w:val="2"/>
                              </w:numPr>
                              <w:tabs>
                                <w:tab w:val="left" w:pos="874"/>
                              </w:tabs>
                              <w:spacing w:before="165" w:line="218" w:lineRule="auto"/>
                              <w:ind w:right="171" w:hanging="226"/>
                              <w:rPr>
                                <w:rFonts w:ascii="SassoonCRInfant" w:hAnsi="SassoonCRInfant"/>
                                <w:sz w:val="18"/>
                              </w:rPr>
                            </w:pPr>
                            <w:r w:rsidRPr="00FA149E">
                              <w:rPr>
                                <w:rFonts w:ascii="SassoonCRInfant" w:hAnsi="SassoonCRInfant"/>
                                <w:color w:val="292526"/>
                                <w:sz w:val="18"/>
                              </w:rPr>
                              <w:t xml:space="preserve">when reading out loud, selects a range of appropriate techniques </w:t>
                            </w:r>
                            <w:proofErr w:type="gramStart"/>
                            <w:r w:rsidR="00FC3B93" w:rsidRPr="00FA149E">
                              <w:rPr>
                                <w:rFonts w:ascii="SassoonCRInfant" w:hAnsi="SassoonCRInfant"/>
                                <w:color w:val="292526"/>
                                <w:sz w:val="18"/>
                              </w:rPr>
                              <w:t xml:space="preserve">   </w:t>
                            </w:r>
                            <w:r w:rsidRPr="00FA149E">
                              <w:rPr>
                                <w:rFonts w:ascii="SassoonCRInfant" w:hAnsi="SassoonCRInfant"/>
                                <w:color w:val="292526"/>
                                <w:sz w:val="18"/>
                              </w:rPr>
                              <w:t>(</w:t>
                            </w:r>
                            <w:proofErr w:type="gramEnd"/>
                            <w:r w:rsidRPr="00FA149E">
                              <w:rPr>
                                <w:rFonts w:ascii="SassoonCRInfant" w:hAnsi="SassoonCRInfant"/>
                                <w:color w:val="292526"/>
                                <w:sz w:val="18"/>
                              </w:rPr>
                              <w:t>intonation, tone, volume, action) to show awareness of the</w:t>
                            </w:r>
                            <w:r w:rsidRPr="00FA149E">
                              <w:rPr>
                                <w:rFonts w:ascii="SassoonCRInfant" w:hAnsi="SassoonCRInfant"/>
                                <w:color w:val="292526"/>
                                <w:spacing w:val="-2"/>
                                <w:sz w:val="18"/>
                              </w:rPr>
                              <w:t xml:space="preserve"> </w:t>
                            </w:r>
                            <w:r w:rsidRPr="00FA149E">
                              <w:rPr>
                                <w:rFonts w:ascii="SassoonCRInfant" w:hAnsi="SassoonCRInfant"/>
                                <w:color w:val="292526"/>
                                <w:sz w:val="18"/>
                              </w:rPr>
                              <w:t>audience;</w:t>
                            </w:r>
                          </w:p>
                          <w:p w14:paraId="03AD680A" w14:textId="36B942AE" w:rsidR="000C305C" w:rsidRPr="00FA149E" w:rsidRDefault="00823DC4">
                            <w:pPr>
                              <w:pStyle w:val="TableParagraph"/>
                              <w:numPr>
                                <w:ilvl w:val="0"/>
                                <w:numId w:val="2"/>
                              </w:numPr>
                              <w:tabs>
                                <w:tab w:val="left" w:pos="874"/>
                              </w:tabs>
                              <w:spacing w:before="171" w:line="218" w:lineRule="auto"/>
                              <w:ind w:right="57" w:hanging="226"/>
                              <w:rPr>
                                <w:rFonts w:ascii="SassoonCRInfant" w:hAnsi="SassoonCRInfant"/>
                                <w:sz w:val="18"/>
                              </w:rPr>
                            </w:pPr>
                            <w:r w:rsidRPr="00FA149E">
                              <w:rPr>
                                <w:rFonts w:ascii="SassoonCRInfant" w:hAnsi="SassoonCRInfant"/>
                                <w:color w:val="292526"/>
                                <w:sz w:val="18"/>
                              </w:rPr>
                              <w:t xml:space="preserve">discusses and compares texts from a wider variety of genres and writers referring to authorial style, themes (e.g. triumph of good over evil) </w:t>
                            </w:r>
                            <w:proofErr w:type="gramStart"/>
                            <w:r w:rsidRPr="00FA149E">
                              <w:rPr>
                                <w:rFonts w:ascii="SassoonCRInfant" w:hAnsi="SassoonCRInfant"/>
                                <w:color w:val="292526"/>
                                <w:sz w:val="18"/>
                              </w:rPr>
                              <w:t>and</w:t>
                            </w:r>
                            <w:r w:rsidR="00FC3B93" w:rsidRPr="00FA149E">
                              <w:rPr>
                                <w:rFonts w:ascii="SassoonCRInfant" w:hAnsi="SassoonCRInfant"/>
                                <w:color w:val="292526"/>
                                <w:sz w:val="18"/>
                              </w:rPr>
                              <w:t xml:space="preserve"> </w:t>
                            </w:r>
                            <w:r w:rsidRPr="00FA149E">
                              <w:rPr>
                                <w:rFonts w:ascii="SassoonCRInfant" w:hAnsi="SassoonCRInfant"/>
                                <w:color w:val="292526"/>
                                <w:sz w:val="18"/>
                              </w:rPr>
                              <w:t xml:space="preserve"> features</w:t>
                            </w:r>
                            <w:proofErr w:type="gramEnd"/>
                            <w:r w:rsidRPr="00FA149E">
                              <w:rPr>
                                <w:rFonts w:ascii="SassoonCRInfant" w:hAnsi="SassoonCRInfant"/>
                                <w:color w:val="292526"/>
                                <w:sz w:val="18"/>
                              </w:rPr>
                              <w:t xml:space="preserve"> (e.g. greeting in letters, a diary written in the first person or the use of presentational devices such as numbering and</w:t>
                            </w:r>
                            <w:r w:rsidRPr="00FA149E">
                              <w:rPr>
                                <w:rFonts w:ascii="SassoonCRInfant" w:hAnsi="SassoonCRInfant"/>
                                <w:color w:val="292526"/>
                                <w:spacing w:val="15"/>
                                <w:sz w:val="18"/>
                              </w:rPr>
                              <w:t xml:space="preserve"> </w:t>
                            </w:r>
                            <w:r w:rsidRPr="00FA149E">
                              <w:rPr>
                                <w:rFonts w:ascii="SassoonCRInfant" w:hAnsi="SassoonCRInfant"/>
                                <w:color w:val="292526"/>
                                <w:sz w:val="18"/>
                              </w:rPr>
                              <w:t>headings);</w:t>
                            </w:r>
                          </w:p>
                          <w:p w14:paraId="2E7CF0B2" w14:textId="77777777" w:rsidR="000C305C" w:rsidRPr="00FA149E" w:rsidRDefault="00823DC4">
                            <w:pPr>
                              <w:pStyle w:val="TableParagraph"/>
                              <w:numPr>
                                <w:ilvl w:val="0"/>
                                <w:numId w:val="2"/>
                              </w:numPr>
                              <w:tabs>
                                <w:tab w:val="left" w:pos="874"/>
                              </w:tabs>
                              <w:spacing w:before="170" w:line="218" w:lineRule="auto"/>
                              <w:ind w:right="214" w:hanging="226"/>
                              <w:rPr>
                                <w:rFonts w:ascii="SassoonCRInfant" w:hAnsi="SassoonCRInfant"/>
                                <w:sz w:val="18"/>
                              </w:rPr>
                            </w:pPr>
                            <w:r w:rsidRPr="00FA149E">
                              <w:rPr>
                                <w:rFonts w:ascii="SassoonCRInfant" w:hAnsi="SassoonCRInfant"/>
                                <w:color w:val="292526"/>
                                <w:sz w:val="18"/>
                              </w:rPr>
                              <w:t>recognises and discusses some different forms of poetry (e.g. free verse, narrative</w:t>
                            </w:r>
                            <w:r w:rsidRPr="00FA149E">
                              <w:rPr>
                                <w:rFonts w:ascii="SassoonCRInfant" w:hAnsi="SassoonCRInfant"/>
                                <w:color w:val="292526"/>
                                <w:spacing w:val="1"/>
                                <w:sz w:val="18"/>
                              </w:rPr>
                              <w:t xml:space="preserve"> </w:t>
                            </w:r>
                            <w:r w:rsidRPr="00FA149E">
                              <w:rPr>
                                <w:rFonts w:ascii="SassoonCRInfant" w:hAnsi="SassoonCRInfant"/>
                                <w:color w:val="292526"/>
                                <w:sz w:val="18"/>
                              </w:rPr>
                              <w:t>poetry).</w:t>
                            </w:r>
                          </w:p>
                        </w:tc>
                        <w:tc>
                          <w:tcPr>
                            <w:tcW w:w="805" w:type="dxa"/>
                          </w:tcPr>
                          <w:p w14:paraId="0A2AA4D3" w14:textId="77777777" w:rsidR="000C305C" w:rsidRDefault="000C305C">
                            <w:pPr>
                              <w:pStyle w:val="TableParagraph"/>
                              <w:ind w:left="0"/>
                              <w:rPr>
                                <w:rFonts w:ascii="Times New Roman"/>
                                <w:sz w:val="18"/>
                              </w:rPr>
                            </w:pPr>
                          </w:p>
                        </w:tc>
                      </w:tr>
                      <w:tr w:rsidR="000C305C" w14:paraId="79198B43" w14:textId="77777777" w:rsidTr="00660558">
                        <w:trPr>
                          <w:trHeight w:val="2205"/>
                        </w:trPr>
                        <w:tc>
                          <w:tcPr>
                            <w:tcW w:w="6476" w:type="dxa"/>
                            <w:shd w:val="clear" w:color="auto" w:fill="CC66FF"/>
                          </w:tcPr>
                          <w:p w14:paraId="607076F6"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understand what they read, in books they can read independently, by:</w:t>
                            </w:r>
                          </w:p>
                          <w:p w14:paraId="5590A444" w14:textId="77777777" w:rsidR="000C305C" w:rsidRPr="00FA149E" w:rsidRDefault="00823DC4">
                            <w:pPr>
                              <w:pStyle w:val="TableParagraph"/>
                              <w:numPr>
                                <w:ilvl w:val="0"/>
                                <w:numId w:val="1"/>
                              </w:numPr>
                              <w:tabs>
                                <w:tab w:val="left" w:pos="874"/>
                              </w:tabs>
                              <w:spacing w:before="150"/>
                              <w:ind w:hanging="226"/>
                              <w:rPr>
                                <w:rFonts w:ascii="SassoonCRInfant" w:hAnsi="SassoonCRInfant"/>
                                <w:sz w:val="18"/>
                              </w:rPr>
                            </w:pPr>
                            <w:r w:rsidRPr="00FA149E">
                              <w:rPr>
                                <w:rFonts w:ascii="SassoonCRInfant" w:hAnsi="SassoonCRInfant"/>
                                <w:color w:val="292526"/>
                                <w:sz w:val="18"/>
                              </w:rPr>
                              <w:t>discusses vocabulary used by the author to create</w:t>
                            </w:r>
                            <w:r w:rsidRPr="00FA149E">
                              <w:rPr>
                                <w:rFonts w:ascii="SassoonCRInfant" w:hAnsi="SassoonCRInfant"/>
                                <w:color w:val="292526"/>
                                <w:spacing w:val="30"/>
                                <w:sz w:val="18"/>
                              </w:rPr>
                              <w:t xml:space="preserve"> </w:t>
                            </w:r>
                            <w:r w:rsidRPr="00FA149E">
                              <w:rPr>
                                <w:rFonts w:ascii="SassoonCRInfant" w:hAnsi="SassoonCRInfant"/>
                                <w:color w:val="292526"/>
                                <w:sz w:val="18"/>
                              </w:rPr>
                              <w:t>effect;</w:t>
                            </w:r>
                          </w:p>
                          <w:p w14:paraId="28FAA9EF" w14:textId="77C7455B" w:rsidR="000C305C" w:rsidRPr="00FA149E" w:rsidRDefault="00823DC4">
                            <w:pPr>
                              <w:pStyle w:val="TableParagraph"/>
                              <w:numPr>
                                <w:ilvl w:val="0"/>
                                <w:numId w:val="1"/>
                              </w:numPr>
                              <w:tabs>
                                <w:tab w:val="left" w:pos="874"/>
                              </w:tabs>
                              <w:spacing w:before="166" w:line="218" w:lineRule="auto"/>
                              <w:ind w:right="129" w:hanging="226"/>
                              <w:rPr>
                                <w:rFonts w:ascii="SassoonCRInfant" w:hAnsi="SassoonCRInfant"/>
                                <w:sz w:val="18"/>
                              </w:rPr>
                            </w:pPr>
                            <w:r w:rsidRPr="00FA149E">
                              <w:rPr>
                                <w:rFonts w:ascii="SassoonCRInfant" w:hAnsi="SassoonCRInfant"/>
                                <w:color w:val="292526"/>
                                <w:sz w:val="18"/>
                              </w:rPr>
                              <w:t>identifies main ideas drawn from more than one paragraph and</w:t>
                            </w:r>
                            <w:r w:rsidRPr="00FA149E">
                              <w:rPr>
                                <w:rFonts w:ascii="SassoonCRInfant" w:hAnsi="SassoonCRInfant"/>
                                <w:color w:val="292526"/>
                                <w:spacing w:val="-16"/>
                                <w:sz w:val="18"/>
                              </w:rPr>
                              <w:t xml:space="preserve"> </w:t>
                            </w:r>
                            <w:r w:rsidR="00FC3B93" w:rsidRPr="00FA149E">
                              <w:rPr>
                                <w:rFonts w:ascii="SassoonCRInfant" w:hAnsi="SassoonCRInfant"/>
                                <w:color w:val="292526"/>
                                <w:spacing w:val="-16"/>
                                <w:sz w:val="18"/>
                              </w:rPr>
                              <w:t xml:space="preserve">  </w:t>
                            </w:r>
                            <w:r w:rsidRPr="00FA149E">
                              <w:rPr>
                                <w:rFonts w:ascii="SassoonCRInfant" w:hAnsi="SassoonCRInfant"/>
                                <w:color w:val="292526"/>
                                <w:sz w:val="18"/>
                              </w:rPr>
                              <w:t>summarises</w:t>
                            </w:r>
                            <w:r w:rsidRPr="00FA149E">
                              <w:rPr>
                                <w:rFonts w:ascii="SassoonCRInfant" w:hAnsi="SassoonCRInfant"/>
                                <w:color w:val="292526"/>
                                <w:spacing w:val="2"/>
                                <w:sz w:val="18"/>
                              </w:rPr>
                              <w:t xml:space="preserve"> </w:t>
                            </w:r>
                            <w:r w:rsidRPr="00FA149E">
                              <w:rPr>
                                <w:rFonts w:ascii="SassoonCRInfant" w:hAnsi="SassoonCRInfant"/>
                                <w:color w:val="292526"/>
                                <w:sz w:val="18"/>
                              </w:rPr>
                              <w:t>these;</w:t>
                            </w:r>
                          </w:p>
                          <w:p w14:paraId="3355F883" w14:textId="77777777" w:rsidR="000C305C" w:rsidRPr="00FA149E" w:rsidRDefault="00823DC4">
                            <w:pPr>
                              <w:pStyle w:val="TableParagraph"/>
                              <w:numPr>
                                <w:ilvl w:val="0"/>
                                <w:numId w:val="1"/>
                              </w:numPr>
                              <w:tabs>
                                <w:tab w:val="left" w:pos="874"/>
                              </w:tabs>
                              <w:spacing w:before="170" w:line="218" w:lineRule="auto"/>
                              <w:ind w:right="197" w:hanging="226"/>
                              <w:rPr>
                                <w:rFonts w:ascii="SassoonCRInfant" w:hAnsi="SassoonCRInfant"/>
                                <w:sz w:val="18"/>
                              </w:rPr>
                            </w:pPr>
                            <w:r w:rsidRPr="00FA149E">
                              <w:rPr>
                                <w:rFonts w:ascii="SassoonCRInfant" w:hAnsi="SassoonCRInfant"/>
                                <w:color w:val="292526"/>
                                <w:sz w:val="18"/>
                              </w:rPr>
                              <w:t>draws inferences from characters’ feelings, thoughts and motives that justifies their actions, supporting their views with evidence from the</w:t>
                            </w:r>
                            <w:r w:rsidRPr="00FA149E">
                              <w:rPr>
                                <w:rFonts w:ascii="SassoonCRInfant" w:hAnsi="SassoonCRInfant"/>
                                <w:color w:val="292526"/>
                                <w:spacing w:val="10"/>
                                <w:sz w:val="18"/>
                              </w:rPr>
                              <w:t xml:space="preserve"> </w:t>
                            </w:r>
                            <w:r w:rsidRPr="00FA149E">
                              <w:rPr>
                                <w:rFonts w:ascii="SassoonCRInfant" w:hAnsi="SassoonCRInfant"/>
                                <w:color w:val="292526"/>
                                <w:sz w:val="18"/>
                              </w:rPr>
                              <w:t>text;</w:t>
                            </w:r>
                          </w:p>
                          <w:p w14:paraId="042B8665" w14:textId="77777777" w:rsidR="000C305C" w:rsidRPr="00FA149E" w:rsidRDefault="00823DC4">
                            <w:pPr>
                              <w:pStyle w:val="TableParagraph"/>
                              <w:numPr>
                                <w:ilvl w:val="0"/>
                                <w:numId w:val="1"/>
                              </w:numPr>
                              <w:tabs>
                                <w:tab w:val="left" w:pos="874"/>
                              </w:tabs>
                              <w:spacing w:before="155"/>
                              <w:ind w:hanging="226"/>
                              <w:rPr>
                                <w:rFonts w:ascii="SassoonCRInfant" w:hAnsi="SassoonCRInfant"/>
                                <w:sz w:val="18"/>
                              </w:rPr>
                            </w:pPr>
                            <w:r w:rsidRPr="00FA149E">
                              <w:rPr>
                                <w:rFonts w:ascii="SassoonCRInfant" w:hAnsi="SassoonCRInfant"/>
                                <w:color w:val="292526"/>
                                <w:sz w:val="18"/>
                              </w:rPr>
                              <w:t>justifies predictions with evidence from the</w:t>
                            </w:r>
                            <w:r w:rsidRPr="00FA149E">
                              <w:rPr>
                                <w:rFonts w:ascii="SassoonCRInfant" w:hAnsi="SassoonCRInfant"/>
                                <w:color w:val="292526"/>
                                <w:spacing w:val="11"/>
                                <w:sz w:val="18"/>
                              </w:rPr>
                              <w:t xml:space="preserve"> </w:t>
                            </w:r>
                            <w:r w:rsidRPr="00FA149E">
                              <w:rPr>
                                <w:rFonts w:ascii="SassoonCRInfant" w:hAnsi="SassoonCRInfant"/>
                                <w:color w:val="292526"/>
                                <w:sz w:val="18"/>
                              </w:rPr>
                              <w:t>text.</w:t>
                            </w:r>
                          </w:p>
                        </w:tc>
                        <w:tc>
                          <w:tcPr>
                            <w:tcW w:w="805" w:type="dxa"/>
                          </w:tcPr>
                          <w:p w14:paraId="14CF8B23" w14:textId="77777777" w:rsidR="000C305C" w:rsidRDefault="000C305C">
                            <w:pPr>
                              <w:pStyle w:val="TableParagraph"/>
                              <w:ind w:left="0"/>
                              <w:rPr>
                                <w:rFonts w:ascii="Times New Roman"/>
                                <w:sz w:val="18"/>
                              </w:rPr>
                            </w:pPr>
                          </w:p>
                        </w:tc>
                      </w:tr>
                      <w:tr w:rsidR="000C305C" w14:paraId="27407FDD" w14:textId="77777777" w:rsidTr="00660558">
                        <w:trPr>
                          <w:trHeight w:val="575"/>
                        </w:trPr>
                        <w:tc>
                          <w:tcPr>
                            <w:tcW w:w="6476" w:type="dxa"/>
                            <w:shd w:val="clear" w:color="auto" w:fill="CC66FF"/>
                          </w:tcPr>
                          <w:p w14:paraId="64008977" w14:textId="77777777" w:rsidR="000C305C" w:rsidRPr="00FA149E" w:rsidRDefault="00823DC4">
                            <w:pPr>
                              <w:pStyle w:val="TableParagraph"/>
                              <w:spacing w:before="39" w:line="261" w:lineRule="auto"/>
                              <w:rPr>
                                <w:rFonts w:ascii="SassoonCRInfant" w:hAnsi="SassoonCRInfant"/>
                                <w:sz w:val="18"/>
                              </w:rPr>
                            </w:pPr>
                            <w:r w:rsidRPr="00FA149E">
                              <w:rPr>
                                <w:rFonts w:ascii="SassoonCRInfant" w:hAnsi="SassoonCRInfant"/>
                                <w:color w:val="292526"/>
                                <w:sz w:val="18"/>
                              </w:rPr>
                              <w:t>to use all the organisational devices available within a non-fiction text to retrieve, record and discuss information.</w:t>
                            </w:r>
                          </w:p>
                        </w:tc>
                        <w:tc>
                          <w:tcPr>
                            <w:tcW w:w="805" w:type="dxa"/>
                          </w:tcPr>
                          <w:p w14:paraId="03A68B73" w14:textId="77777777" w:rsidR="000C305C" w:rsidRDefault="000C305C">
                            <w:pPr>
                              <w:pStyle w:val="TableParagraph"/>
                              <w:ind w:left="0"/>
                              <w:rPr>
                                <w:rFonts w:ascii="Times New Roman"/>
                                <w:sz w:val="18"/>
                              </w:rPr>
                            </w:pPr>
                          </w:p>
                        </w:tc>
                      </w:tr>
                      <w:tr w:rsidR="000C305C" w14:paraId="6332CA85" w14:textId="77777777" w:rsidTr="00660558">
                        <w:trPr>
                          <w:trHeight w:val="324"/>
                        </w:trPr>
                        <w:tc>
                          <w:tcPr>
                            <w:tcW w:w="6476" w:type="dxa"/>
                            <w:shd w:val="clear" w:color="auto" w:fill="CC66FF"/>
                          </w:tcPr>
                          <w:p w14:paraId="707606E4" w14:textId="77777777" w:rsidR="000C305C" w:rsidRPr="00FA149E" w:rsidRDefault="00823DC4">
                            <w:pPr>
                              <w:pStyle w:val="TableParagraph"/>
                              <w:spacing w:before="39"/>
                              <w:rPr>
                                <w:rFonts w:ascii="SassoonCRInfant" w:hAnsi="SassoonCRInfant"/>
                                <w:sz w:val="18"/>
                              </w:rPr>
                            </w:pPr>
                            <w:r w:rsidRPr="00FA149E">
                              <w:rPr>
                                <w:rFonts w:ascii="SassoonCRInfant" w:hAnsi="SassoonCRInfant"/>
                                <w:color w:val="292526"/>
                                <w:sz w:val="18"/>
                              </w:rPr>
                              <w:t>to use dictionaries to check the meaning of words that they have read.</w:t>
                            </w:r>
                          </w:p>
                        </w:tc>
                        <w:tc>
                          <w:tcPr>
                            <w:tcW w:w="805" w:type="dxa"/>
                          </w:tcPr>
                          <w:p w14:paraId="7AF34F36" w14:textId="77777777" w:rsidR="000C305C" w:rsidRDefault="000C305C">
                            <w:pPr>
                              <w:pStyle w:val="TableParagraph"/>
                              <w:ind w:left="0"/>
                              <w:rPr>
                                <w:rFonts w:ascii="Times New Roman"/>
                                <w:sz w:val="18"/>
                              </w:rPr>
                            </w:pPr>
                          </w:p>
                        </w:tc>
                      </w:tr>
                      <w:bookmarkEnd w:id="7"/>
                    </w:tbl>
                    <w:p w14:paraId="2E902C8E" w14:textId="77777777" w:rsidR="000C305C" w:rsidRDefault="000C305C">
                      <w:pPr>
                        <w:pStyle w:val="BodyText"/>
                      </w:pPr>
                    </w:p>
                  </w:txbxContent>
                </v:textbox>
                <w10:anchorlock/>
              </v:shape>
            </w:pict>
          </mc:Fallback>
        </mc:AlternateContent>
      </w:r>
    </w:p>
    <w:sectPr w:rsidR="000C305C">
      <w:pgSz w:w="16840" w:h="11910" w:orient="landscape"/>
      <w:pgMar w:top="1200" w:right="420" w:bottom="1920" w:left="440" w:header="530" w:footer="17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F8D00" w14:textId="77777777" w:rsidR="00823DC4" w:rsidRDefault="00823DC4">
      <w:r>
        <w:separator/>
      </w:r>
    </w:p>
  </w:endnote>
  <w:endnote w:type="continuationSeparator" w:id="0">
    <w:p w14:paraId="0F04B0F0" w14:textId="77777777" w:rsidR="00823DC4" w:rsidRDefault="00823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EE71A00E-C3CE-4D4F-9E2B-287FC11830C3}"/>
    <w:embedBold r:id="rId2" w:fontKey="{6A692B02-ADB5-40B0-9449-3D4AF9852486}"/>
  </w:font>
  <w:font w:name="Times New Roman">
    <w:panose1 w:val="02020603050405020304"/>
    <w:charset w:val="00"/>
    <w:family w:val="roman"/>
    <w:pitch w:val="variable"/>
    <w:sig w:usb0="E0002EFF" w:usb1="C000785B" w:usb2="00000009" w:usb3="00000000" w:csb0="000001FF" w:csb1="00000000"/>
  </w:font>
  <w:font w:name="Tuffy">
    <w:altName w:val="Calibri"/>
    <w:charset w:val="00"/>
    <w:family w:val="swiss"/>
    <w:pitch w:val="variable"/>
  </w:font>
  <w:font w:name="SassoonCRInfant">
    <w:panose1 w:val="02010503020300020003"/>
    <w:charset w:val="00"/>
    <w:family w:val="auto"/>
    <w:pitch w:val="variable"/>
    <w:sig w:usb0="A00000AF" w:usb1="1000204A" w:usb2="00000000" w:usb3="00000000" w:csb0="00000111" w:csb1="00000000"/>
    <w:embedRegular r:id="rId3" w:fontKey="{2AD6A3B0-2F0D-46D8-803E-02D181910F21}"/>
    <w:embedBold r:id="rId4" w:fontKey="{C83F639E-DD16-47F8-9B09-2338365CCA36}"/>
  </w:font>
  <w:font w:name="Sassoon Infant Std">
    <w:altName w:val="Calibri"/>
    <w:panose1 w:val="00000000000000000000"/>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DB91D0E2-5BEB-4B8F-A252-EB35430D57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DB228" w14:textId="4EA52A8D" w:rsidR="000C305C" w:rsidRDefault="00823D2C">
    <w:pPr>
      <w:pStyle w:val="BodyText"/>
      <w:spacing w:line="14" w:lineRule="auto"/>
      <w:rPr>
        <w:sz w:val="20"/>
      </w:rPr>
    </w:pPr>
    <w:r>
      <w:rPr>
        <w:noProof/>
      </w:rPr>
      <mc:AlternateContent>
        <mc:Choice Requires="wps">
          <w:drawing>
            <wp:anchor distT="0" distB="0" distL="114300" distR="114300" simplePos="0" relativeHeight="503304080" behindDoc="1" locked="0" layoutInCell="1" allowOverlap="1" wp14:anchorId="4761C627" wp14:editId="5FC61F21">
              <wp:simplePos x="0" y="0"/>
              <wp:positionH relativeFrom="page">
                <wp:posOffset>347345</wp:posOffset>
              </wp:positionH>
              <wp:positionV relativeFrom="page">
                <wp:posOffset>6205220</wp:posOffset>
              </wp:positionV>
              <wp:extent cx="4613275" cy="479425"/>
              <wp:effectExtent l="4445" t="4445" r="1905"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C6F99" w14:textId="77777777" w:rsidR="000C305C" w:rsidRPr="00FA149E" w:rsidRDefault="00823DC4">
                          <w:pPr>
                            <w:spacing w:before="26" w:line="261" w:lineRule="auto"/>
                            <w:ind w:left="20" w:right="18"/>
                            <w:rPr>
                              <w:rFonts w:ascii="SassoonCRInfant" w:hAnsi="SassoonCRInfant"/>
                              <w:sz w:val="18"/>
                            </w:rPr>
                          </w:pPr>
                          <w:r w:rsidRPr="00FA149E">
                            <w:rPr>
                              <w:rFonts w:ascii="SassoonCRInfant" w:hAnsi="SassoonCRInfant"/>
                              <w:color w:val="292526"/>
                              <w:sz w:val="18"/>
                            </w:rPr>
                            <w:t>* These are detailed in the word lists within the spelling appendix to the national curriculum (</w:t>
                          </w:r>
                          <w:hyperlink r:id="rId1">
                            <w:r w:rsidRPr="00FA149E">
                              <w:rPr>
                                <w:rFonts w:ascii="SassoonCRInfant" w:hAnsi="SassoonCRInfant"/>
                                <w:b/>
                                <w:color w:val="205E9E"/>
                                <w:sz w:val="18"/>
                                <w:u w:val="single" w:color="205E9E"/>
                              </w:rPr>
                              <w:t>English Appendix 1</w:t>
                            </w:r>
                          </w:hyperlink>
                          <w:r w:rsidRPr="00FA149E">
                            <w:rPr>
                              <w:rFonts w:ascii="SassoonCRInfant" w:hAnsi="SassoonCRInfant"/>
                              <w:color w:val="292526"/>
                              <w:sz w:val="18"/>
                            </w:rPr>
                            <w:t xml:space="preserve">). Teachers should refer to these to exemplify the words that pupils should be able to </w:t>
                          </w:r>
                          <w:r w:rsidRPr="00FA149E">
                            <w:rPr>
                              <w:rFonts w:ascii="SassoonCRInfant" w:hAnsi="SassoonCRInfant"/>
                              <w:b/>
                              <w:bCs/>
                              <w:color w:val="292526"/>
                              <w:sz w:val="18"/>
                            </w:rPr>
                            <w:t>read</w:t>
                          </w:r>
                          <w:r w:rsidRPr="00FA149E">
                            <w:rPr>
                              <w:rFonts w:ascii="SassoonCRInfant" w:hAnsi="SassoonCRInfant"/>
                              <w:color w:val="292526"/>
                              <w:sz w:val="18"/>
                            </w:rPr>
                            <w:t xml:space="preserve"> as well as</w:t>
                          </w:r>
                          <w:r w:rsidRPr="00FA149E">
                            <w:rPr>
                              <w:rFonts w:ascii="SassoonCRInfant" w:hAnsi="SassoonCRInfant"/>
                              <w:b/>
                              <w:bCs/>
                              <w:color w:val="292526"/>
                              <w:sz w:val="18"/>
                            </w:rPr>
                            <w:t xml:space="preserve"> spell</w:t>
                          </w:r>
                          <w:r w:rsidRPr="00FA149E">
                            <w:rPr>
                              <w:rFonts w:ascii="SassoonCRInfant" w:hAnsi="SassoonCRInfant"/>
                              <w:color w:val="292526"/>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1C627" id="_x0000_t202" coordsize="21600,21600" o:spt="202" path="m,l,21600r21600,l21600,xe">
              <v:stroke joinstyle="miter"/>
              <v:path gradientshapeok="t" o:connecttype="rect"/>
            </v:shapetype>
            <v:shape id="Text Box 2" o:spid="_x0000_s1042" type="#_x0000_t202" style="position:absolute;margin-left:27.35pt;margin-top:488.6pt;width:363.25pt;height:37.75pt;z-index:-1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LgsA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EMI0FbaNEDGwy6lQOKbHX6TifgdN+BmxlgG7rsmOruThZfNRJyXVOxYzdKyb5mtITsQnvTP7s6&#10;4mgLsu0/yBLC0L2RDmioVGtLB8VAgA5dejx1xqZSwCaZh5fRAlIs4IwsYhLNXAiaTLc7pc07Jltk&#10;jRQr6LxDp4c7bWw2NJlcbDAhc940rvuNeLYBjuMOxIar9sxm4Zr5Iw7izXKzJB6J5huPBFnm3eRr&#10;4s3zcDHLLrP1Ogt/2rghSWpelkzYMJOwQvJnjTtKfJTESVpaNry0cDYlrXbbdaPQgYKwc/cdC3Lm&#10;5j9PwxUBuLygFEYkuI1iL58vFx7JycyLF8HSC8L4Np4HJCZZ/pzSHRfs3ymhPsXxDPro6PyWW+C+&#10;19xo0nIDo6PhbYqXJyeaWAluROlaayhvRvusFDb9p1JAu6dGO8FajY5qNcN2cC+D2OhWzFtZPoKC&#10;lQSBgUxh7IFRS/Udox5GSIr1tz1VDKPmvYBXYOfNZKjJ2E4GFQVcTbHBaDTXZpxL+07xXQ3I4zsT&#10;8gZeSsWdiJ+yOL4vGAuOy3GE2blz/u+8ngbt6hcAAAD//wMAUEsDBBQABgAIAAAAIQB9igNK4QAA&#10;AAsBAAAPAAAAZHJzL2Rvd25yZXYueG1sTI/BTsMwDIbvSHuHyJO4sWQVW7fSdJoQnJAQXTlwTJus&#10;jdY4pcm28vaY07jZ8qff35/vJtezixmD9ShhuRDADDZeW2wlfFavDxtgISrUqvdoJPyYALtidper&#10;TPsrluZyiC2jEAyZktDFOGSch6YzToWFHwzS7ehHpyKtY8v1qK4U7nqeCLHmTlmkD50azHNnmtPh&#10;7CTsv7B8sd/v9Ud5LG1VbQW+rU9S3s+n/ROwaKZ4g+FPn9ShIKfan1EH1ktYPaZEStimaQKMgHSz&#10;pKEmUqySFHiR8/8dil8AAAD//wMAUEsBAi0AFAAGAAgAAAAhALaDOJL+AAAA4QEAABMAAAAAAAAA&#10;AAAAAAAAAAAAAFtDb250ZW50X1R5cGVzXS54bWxQSwECLQAUAAYACAAAACEAOP0h/9YAAACUAQAA&#10;CwAAAAAAAAAAAAAAAAAvAQAAX3JlbHMvLnJlbHNQSwECLQAUAAYACAAAACEAcPGS4LACAACwBQAA&#10;DgAAAAAAAAAAAAAAAAAuAgAAZHJzL2Uyb0RvYy54bWxQSwECLQAUAAYACAAAACEAfYoDSuEAAAAL&#10;AQAADwAAAAAAAAAAAAAAAAAKBQAAZHJzL2Rvd25yZXYueG1sUEsFBgAAAAAEAAQA8wAAABgGAAAA&#10;AA==&#10;" filled="f" stroked="f">
              <v:textbox inset="0,0,0,0">
                <w:txbxContent>
                  <w:p w14:paraId="0D5C6F99" w14:textId="77777777" w:rsidR="000C305C" w:rsidRPr="00FA149E" w:rsidRDefault="00823DC4">
                    <w:pPr>
                      <w:spacing w:before="26" w:line="261" w:lineRule="auto"/>
                      <w:ind w:left="20" w:right="18"/>
                      <w:rPr>
                        <w:rFonts w:ascii="SassoonCRInfant" w:hAnsi="SassoonCRInfant"/>
                        <w:sz w:val="18"/>
                      </w:rPr>
                    </w:pPr>
                    <w:r w:rsidRPr="00FA149E">
                      <w:rPr>
                        <w:rFonts w:ascii="SassoonCRInfant" w:hAnsi="SassoonCRInfant"/>
                        <w:color w:val="292526"/>
                        <w:sz w:val="18"/>
                      </w:rPr>
                      <w:t>* These are detailed in the word lists within the spelling appendix to the national curriculum (</w:t>
                    </w:r>
                    <w:hyperlink r:id="rId2">
                      <w:r w:rsidRPr="00FA149E">
                        <w:rPr>
                          <w:rFonts w:ascii="SassoonCRInfant" w:hAnsi="SassoonCRInfant"/>
                          <w:b/>
                          <w:color w:val="205E9E"/>
                          <w:sz w:val="18"/>
                          <w:u w:val="single" w:color="205E9E"/>
                        </w:rPr>
                        <w:t>English Appendix 1</w:t>
                      </w:r>
                    </w:hyperlink>
                    <w:r w:rsidRPr="00FA149E">
                      <w:rPr>
                        <w:rFonts w:ascii="SassoonCRInfant" w:hAnsi="SassoonCRInfant"/>
                        <w:color w:val="292526"/>
                        <w:sz w:val="18"/>
                      </w:rPr>
                      <w:t xml:space="preserve">). Teachers should refer to these to exemplify the words that pupils should be able to </w:t>
                    </w:r>
                    <w:r w:rsidRPr="00FA149E">
                      <w:rPr>
                        <w:rFonts w:ascii="SassoonCRInfant" w:hAnsi="SassoonCRInfant"/>
                        <w:b/>
                        <w:bCs/>
                        <w:color w:val="292526"/>
                        <w:sz w:val="18"/>
                      </w:rPr>
                      <w:t>read</w:t>
                    </w:r>
                    <w:r w:rsidRPr="00FA149E">
                      <w:rPr>
                        <w:rFonts w:ascii="SassoonCRInfant" w:hAnsi="SassoonCRInfant"/>
                        <w:color w:val="292526"/>
                        <w:sz w:val="18"/>
                      </w:rPr>
                      <w:t xml:space="preserve"> as well as</w:t>
                    </w:r>
                    <w:r w:rsidRPr="00FA149E">
                      <w:rPr>
                        <w:rFonts w:ascii="SassoonCRInfant" w:hAnsi="SassoonCRInfant"/>
                        <w:b/>
                        <w:bCs/>
                        <w:color w:val="292526"/>
                        <w:sz w:val="18"/>
                      </w:rPr>
                      <w:t xml:space="preserve"> spell</w:t>
                    </w:r>
                    <w:r w:rsidRPr="00FA149E">
                      <w:rPr>
                        <w:rFonts w:ascii="SassoonCRInfant" w:hAnsi="SassoonCRInfant"/>
                        <w:color w:val="292526"/>
                        <w:sz w:val="18"/>
                      </w:rPr>
                      <w:t>.</w:t>
                    </w:r>
                  </w:p>
                </w:txbxContent>
              </v:textbox>
              <w10:wrap anchorx="page" anchory="page"/>
            </v:shape>
          </w:pict>
        </mc:Fallback>
      </mc:AlternateContent>
    </w:r>
    <w:r>
      <w:rPr>
        <w:noProof/>
      </w:rPr>
      <mc:AlternateContent>
        <mc:Choice Requires="wps">
          <w:drawing>
            <wp:anchor distT="0" distB="0" distL="114300" distR="114300" simplePos="0" relativeHeight="503304104" behindDoc="1" locked="0" layoutInCell="1" allowOverlap="1" wp14:anchorId="0CFBAE19" wp14:editId="7763902B">
              <wp:simplePos x="0" y="0"/>
              <wp:positionH relativeFrom="page">
                <wp:posOffset>5706110</wp:posOffset>
              </wp:positionH>
              <wp:positionV relativeFrom="page">
                <wp:posOffset>6205220</wp:posOffset>
              </wp:positionV>
              <wp:extent cx="4613275" cy="479425"/>
              <wp:effectExtent l="635" t="4445" r="0" b="190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91833" w14:textId="77777777" w:rsidR="00C7284D" w:rsidRPr="00FA149E" w:rsidRDefault="00C7284D" w:rsidP="00C7284D">
                          <w:pPr>
                            <w:spacing w:before="26" w:line="261" w:lineRule="auto"/>
                            <w:ind w:left="20" w:right="18"/>
                            <w:rPr>
                              <w:rFonts w:ascii="SassoonCRInfant" w:hAnsi="SassoonCRInfant"/>
                              <w:sz w:val="18"/>
                            </w:rPr>
                          </w:pPr>
                          <w:r w:rsidRPr="00FA149E">
                            <w:rPr>
                              <w:rFonts w:ascii="SassoonCRInfant" w:hAnsi="SassoonCRInfant"/>
                              <w:color w:val="292526"/>
                              <w:sz w:val="18"/>
                            </w:rPr>
                            <w:t>* These are detailed in the word lists within the spelling appendix to the national curriculum (</w:t>
                          </w:r>
                          <w:hyperlink r:id="rId3">
                            <w:r w:rsidRPr="00FA149E">
                              <w:rPr>
                                <w:rFonts w:ascii="SassoonCRInfant" w:hAnsi="SassoonCRInfant"/>
                                <w:b/>
                                <w:color w:val="205E9E"/>
                                <w:sz w:val="18"/>
                                <w:u w:val="single" w:color="205E9E"/>
                              </w:rPr>
                              <w:t>English Appendix 1</w:t>
                            </w:r>
                          </w:hyperlink>
                          <w:r w:rsidRPr="00FA149E">
                            <w:rPr>
                              <w:rFonts w:ascii="SassoonCRInfant" w:hAnsi="SassoonCRInfant"/>
                              <w:color w:val="292526"/>
                              <w:sz w:val="18"/>
                            </w:rPr>
                            <w:t xml:space="preserve">). Teachers should refer to these to exemplify the words that pupils should be able to </w:t>
                          </w:r>
                          <w:r w:rsidRPr="00FA149E">
                            <w:rPr>
                              <w:rFonts w:ascii="SassoonCRInfant" w:hAnsi="SassoonCRInfant"/>
                              <w:b/>
                              <w:bCs/>
                              <w:color w:val="292526"/>
                              <w:sz w:val="18"/>
                            </w:rPr>
                            <w:t>read</w:t>
                          </w:r>
                          <w:r w:rsidRPr="00FA149E">
                            <w:rPr>
                              <w:rFonts w:ascii="SassoonCRInfant" w:hAnsi="SassoonCRInfant"/>
                              <w:color w:val="292526"/>
                              <w:sz w:val="18"/>
                            </w:rPr>
                            <w:t xml:space="preserve"> as well as</w:t>
                          </w:r>
                          <w:r w:rsidRPr="00FA149E">
                            <w:rPr>
                              <w:rFonts w:ascii="SassoonCRInfant" w:hAnsi="SassoonCRInfant"/>
                              <w:b/>
                              <w:bCs/>
                              <w:color w:val="292526"/>
                              <w:sz w:val="18"/>
                            </w:rPr>
                            <w:t xml:space="preserve"> spell</w:t>
                          </w:r>
                          <w:r w:rsidRPr="00FA149E">
                            <w:rPr>
                              <w:rFonts w:ascii="SassoonCRInfant" w:hAnsi="SassoonCRInfant"/>
                              <w:color w:val="292526"/>
                              <w:sz w:val="18"/>
                            </w:rPr>
                            <w:t>.</w:t>
                          </w:r>
                        </w:p>
                        <w:p w14:paraId="4FD0F993" w14:textId="04E3560E" w:rsidR="000C305C" w:rsidRDefault="000C305C">
                          <w:pPr>
                            <w:spacing w:before="26" w:line="261" w:lineRule="auto"/>
                            <w:ind w:left="20" w:right="18"/>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BAE19" id="Text Box 1" o:spid="_x0000_s1043" type="#_x0000_t202" style="position:absolute;margin-left:449.3pt;margin-top:488.6pt;width:363.25pt;height:37.75pt;z-index:-12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7+rwIAALA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UEI0FbaNEDGwy6lQMKbXX6TifgdN+BmxlgG7rsmOruThZfNRJyXVOxYzdKyb5mtITs3E3/7OqI&#10;oy3Itv8gSwhD90Y6oKFSrS0dFAMBOnTp8dQZm0oBm2QeXkaLGUYFnJFFTKKZTc6nyXS7U9q8Y7JF&#10;1kixgs47dHq402Z0nVxsMCFz3jSu+414tgGY4w7Ehqv2zGbhmvkjDuLNcrMkHonmG48EWebd5Gvi&#10;zfNwMcsus/U6C3/auCFJal6WTNgwk7BC8meNO0p8lMRJWlo2vLRwNiWtdtt1o9CBgrBz9x0Lcubm&#10;P0/D1Qu4vKAURiS4jWIvny8XHsnJzIsXwdILwvg2ngckJln+nNIdF+zfKaE+xfEM+ujo/JZb4L7X&#10;3GjScgOjo+FtipcnJ5pYCW5E6VprKG9G+6wUNv2nUkC7p0Y7wVqNjmo1w3ZwL8NJzYp5K8tHULCS&#10;IDCQKYw9MGqpvmPUwwhJsf62p4ph1LwX8ArsvJkMNRnbyaCigKspNhiN5tqMc2nfKb6rAXl8Z0Le&#10;wEupuBPxUxbAwC5gLDguxxFm58752nk9DdrVLwAAAP//AwBQSwMEFAAGAAgAAAAhADEVvXniAAAA&#10;DQEAAA8AAABkcnMvZG93bnJldi54bWxMj8tOwzAQRfdI/IM1SOyo3UjNizhVhWCFhEjDgqUTT5Oo&#10;8TjEbhv+HndFdzOaozvnFtvFjOyMsxssSVivBDCk1uqBOglf9dtTCsx5RVqNllDCLzrYlvd3hcq1&#10;vVCF573vWAghlysJvfdTzrlrezTKreyEFG4HOxvlwzp3XM/qEsLNyCMhYm7UQOFDryZ86bE97k9G&#10;wu6bqtfh56P5rA7VUNeZoPf4KOXjw7J7BuZx8f8wXPWDOpTBqbEn0o6NEtIsjQMqIUuSCNiViKPN&#10;GlgTJrGJEuBlwW9blH8AAAD//wMAUEsBAi0AFAAGAAgAAAAhALaDOJL+AAAA4QEAABMAAAAAAAAA&#10;AAAAAAAAAAAAAFtDb250ZW50X1R5cGVzXS54bWxQSwECLQAUAAYACAAAACEAOP0h/9YAAACUAQAA&#10;CwAAAAAAAAAAAAAAAAAvAQAAX3JlbHMvLnJlbHNQSwECLQAUAAYACAAAACEAfRDO/q8CAACwBQAA&#10;DgAAAAAAAAAAAAAAAAAuAgAAZHJzL2Uyb0RvYy54bWxQSwECLQAUAAYACAAAACEAMRW9eeIAAAAN&#10;AQAADwAAAAAAAAAAAAAAAAAJBQAAZHJzL2Rvd25yZXYueG1sUEsFBgAAAAAEAAQA8wAAABgGAAAA&#10;AA==&#10;" filled="f" stroked="f">
              <v:textbox inset="0,0,0,0">
                <w:txbxContent>
                  <w:p w14:paraId="20691833" w14:textId="77777777" w:rsidR="00C7284D" w:rsidRPr="00FA149E" w:rsidRDefault="00C7284D" w:rsidP="00C7284D">
                    <w:pPr>
                      <w:spacing w:before="26" w:line="261" w:lineRule="auto"/>
                      <w:ind w:left="20" w:right="18"/>
                      <w:rPr>
                        <w:rFonts w:ascii="SassoonCRInfant" w:hAnsi="SassoonCRInfant"/>
                        <w:sz w:val="18"/>
                      </w:rPr>
                    </w:pPr>
                    <w:r w:rsidRPr="00FA149E">
                      <w:rPr>
                        <w:rFonts w:ascii="SassoonCRInfant" w:hAnsi="SassoonCRInfant"/>
                        <w:color w:val="292526"/>
                        <w:sz w:val="18"/>
                      </w:rPr>
                      <w:t>* These are detailed in the word lists within the spelling appendix to the national curriculum (</w:t>
                    </w:r>
                    <w:hyperlink r:id="rId4">
                      <w:r w:rsidRPr="00FA149E">
                        <w:rPr>
                          <w:rFonts w:ascii="SassoonCRInfant" w:hAnsi="SassoonCRInfant"/>
                          <w:b/>
                          <w:color w:val="205E9E"/>
                          <w:sz w:val="18"/>
                          <w:u w:val="single" w:color="205E9E"/>
                        </w:rPr>
                        <w:t>English Appendix 1</w:t>
                      </w:r>
                    </w:hyperlink>
                    <w:r w:rsidRPr="00FA149E">
                      <w:rPr>
                        <w:rFonts w:ascii="SassoonCRInfant" w:hAnsi="SassoonCRInfant"/>
                        <w:color w:val="292526"/>
                        <w:sz w:val="18"/>
                      </w:rPr>
                      <w:t xml:space="preserve">). Teachers should refer to these to exemplify the words that pupils should be able to </w:t>
                    </w:r>
                    <w:r w:rsidRPr="00FA149E">
                      <w:rPr>
                        <w:rFonts w:ascii="SassoonCRInfant" w:hAnsi="SassoonCRInfant"/>
                        <w:b/>
                        <w:bCs/>
                        <w:color w:val="292526"/>
                        <w:sz w:val="18"/>
                      </w:rPr>
                      <w:t>read</w:t>
                    </w:r>
                    <w:r w:rsidRPr="00FA149E">
                      <w:rPr>
                        <w:rFonts w:ascii="SassoonCRInfant" w:hAnsi="SassoonCRInfant"/>
                        <w:color w:val="292526"/>
                        <w:sz w:val="18"/>
                      </w:rPr>
                      <w:t xml:space="preserve"> as well as</w:t>
                    </w:r>
                    <w:r w:rsidRPr="00FA149E">
                      <w:rPr>
                        <w:rFonts w:ascii="SassoonCRInfant" w:hAnsi="SassoonCRInfant"/>
                        <w:b/>
                        <w:bCs/>
                        <w:color w:val="292526"/>
                        <w:sz w:val="18"/>
                      </w:rPr>
                      <w:t xml:space="preserve"> spell</w:t>
                    </w:r>
                    <w:r w:rsidRPr="00FA149E">
                      <w:rPr>
                        <w:rFonts w:ascii="SassoonCRInfant" w:hAnsi="SassoonCRInfant"/>
                        <w:color w:val="292526"/>
                        <w:sz w:val="18"/>
                      </w:rPr>
                      <w:t>.</w:t>
                    </w:r>
                  </w:p>
                  <w:p w14:paraId="4FD0F993" w14:textId="04E3560E" w:rsidR="000C305C" w:rsidRDefault="000C305C">
                    <w:pPr>
                      <w:spacing w:before="26" w:line="261" w:lineRule="auto"/>
                      <w:ind w:left="20" w:right="18"/>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ABC65" w14:textId="77777777" w:rsidR="00823DC4" w:rsidRDefault="00823DC4">
      <w:r>
        <w:separator/>
      </w:r>
    </w:p>
  </w:footnote>
  <w:footnote w:type="continuationSeparator" w:id="0">
    <w:p w14:paraId="5326686A" w14:textId="77777777" w:rsidR="00823DC4" w:rsidRDefault="00823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D053C" w14:textId="77777777" w:rsidR="00A61426" w:rsidRPr="00B0359D" w:rsidRDefault="00A61426">
    <w:pPr>
      <w:pStyle w:val="Header"/>
      <w:rPr>
        <w:rFonts w:ascii="Sassoon Infant Std" w:hAnsi="Sassoon Infant Std"/>
        <w:color w:val="D9D9D9" w:themeColor="background1" w:themeShade="D9"/>
      </w:rPr>
    </w:pPr>
    <w:r w:rsidRPr="00B0359D">
      <w:rPr>
        <w:rFonts w:ascii="Sassoon Infant Std" w:hAnsi="Sassoon Infant Std"/>
        <w:color w:val="D9D9D9" w:themeColor="background1" w:themeShade="D9"/>
      </w:rPr>
      <w:t>L</w:t>
    </w:r>
    <w:r>
      <w:rPr>
        <w:rFonts w:ascii="Sassoon Infant Std" w:hAnsi="Sassoon Infant Std"/>
        <w:color w:val="D9D9D9" w:themeColor="background1" w:themeShade="D9"/>
      </w:rPr>
      <w:t>.</w:t>
    </w:r>
    <w:r w:rsidRPr="00B0359D">
      <w:rPr>
        <w:rFonts w:ascii="Sassoon Infant Std" w:hAnsi="Sassoon Infant Std"/>
        <w:color w:val="D9D9D9" w:themeColor="background1" w:themeShade="D9"/>
      </w:rPr>
      <w:t xml:space="preserve"> Allan</w:t>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t>Literacy Subject Leader File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29270" w14:textId="4535D9FF" w:rsidR="000C305C" w:rsidRDefault="00823D2C">
    <w:pPr>
      <w:pStyle w:val="BodyText"/>
      <w:spacing w:line="14" w:lineRule="auto"/>
      <w:rPr>
        <w:sz w:val="20"/>
      </w:rPr>
    </w:pPr>
    <w:r>
      <w:rPr>
        <w:noProof/>
      </w:rPr>
      <mc:AlternateContent>
        <mc:Choice Requires="wps">
          <w:drawing>
            <wp:anchor distT="0" distB="0" distL="114300" distR="114300" simplePos="0" relativeHeight="503306152" behindDoc="0" locked="0" layoutInCell="1" allowOverlap="1" wp14:anchorId="5C7C3C7A" wp14:editId="7843342F">
              <wp:simplePos x="0" y="0"/>
              <wp:positionH relativeFrom="column">
                <wp:posOffset>5511800</wp:posOffset>
              </wp:positionH>
              <wp:positionV relativeFrom="paragraph">
                <wp:posOffset>-283210</wp:posOffset>
              </wp:positionV>
              <wp:extent cx="2766060" cy="297180"/>
              <wp:effectExtent l="0" t="0" r="0" b="190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62999" w14:textId="77777777" w:rsidR="00280F58" w:rsidRPr="00FA149E" w:rsidRDefault="00280F58" w:rsidP="00280F58">
                          <w:pPr>
                            <w:rPr>
                              <w:rFonts w:ascii="SassoonCRInfant" w:hAnsi="SassoonCRInfant"/>
                              <w:u w:val="single"/>
                            </w:rPr>
                          </w:pPr>
                          <w:r w:rsidRPr="00FA149E">
                            <w:rPr>
                              <w:rFonts w:ascii="SassoonCRInfant" w:hAnsi="SassoonCRInfant"/>
                            </w:rPr>
                            <w:t>Pupil name:</w:t>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p>
                        <w:p w14:paraId="4596811D" w14:textId="77777777" w:rsidR="00280F58" w:rsidRDefault="00280F58" w:rsidP="00280F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C3C7A" id="_x0000_t202" coordsize="21600,21600" o:spt="202" path="m,l,21600r21600,l21600,xe">
              <v:stroke joinstyle="miter"/>
              <v:path gradientshapeok="t" o:connecttype="rect"/>
            </v:shapetype>
            <v:shape id="_x0000_s1038" type="#_x0000_t202" style="position:absolute;margin-left:434pt;margin-top:-22.3pt;width:217.8pt;height:23.4pt;z-index:503306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lrggIAABA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UuM&#10;FOmAogc+eHStB5TF8vTGVeB1b8DPD7APNMdUnbnT9ItDSt+0RG35lbW6bzlhEF4WCpucHQ2EuMoF&#10;kE3/XjO4h+y8jkBDY7tQO6gGAnSg6fFETYiFwmY+n83SGZgo2PJyni1icAmpjqeNdf4t1x0Kkxpb&#10;oD6ik/2d8yEaUh1dwmVOS8HWQsq4sNvNjbRoT0Am6/jFBF64SRWclQ7HRsRxB4KEO4IthBtp/15m&#10;eZFe5+VkPVvMJ8W6mE7KebqYpFl5Xc7Soixu108hwKyoWsEYV3dC8aMEs+LvKD40wyieKELUA5XT&#10;fDpS9Mck0/j9LslOeOhIKboaL05OpArEvlEs9osnQo7z5OfwY5WhBsd/rEqUQWB+1IAfNgOgBDls&#10;NHsEQVgNfAG18IzApNX2G0Y9tGSN3dcdsRwj+U6BqMqsKEIPx0UxneewsOeWzbmFKApQNfYYjdMb&#10;P/b9zlixbeGmUcZKX4EQGxE18hzVQb7QdjGZwxMR+vp8Hb2eH7LVDwAAAP//AwBQSwMEFAAGAAgA&#10;AAAhAMmyATTfAAAACgEAAA8AAABkcnMvZG93bnJldi54bWxMj8FOwzAQRO9I/IO1SFxQ65CGNE2z&#10;qQAJxLWlH7CJt0lEbEex26R/j3uC26xmNPum2M26FxceXWcNwvMyAsGmtqozDcLx+2ORgXCejKLe&#10;Gka4soNdeX9XUK7sZPZ8OfhGhBLjckJovR9yKV3dsia3tAOb4J3sqMmHc2ykGmkK5bqXcRSlUlNn&#10;woeWBn5vuf45nDXC6Wt6etlM1ac/rvdJ+kbdurJXxMeH+XULwvPs/8Jwww/oUAamyp6NcqJHyNIs&#10;bPEIiyRJQdwSq2gVVIUQxyDLQv6fUP4CAAD//wMAUEsBAi0AFAAGAAgAAAAhALaDOJL+AAAA4QEA&#10;ABMAAAAAAAAAAAAAAAAAAAAAAFtDb250ZW50X1R5cGVzXS54bWxQSwECLQAUAAYACAAAACEAOP0h&#10;/9YAAACUAQAACwAAAAAAAAAAAAAAAAAvAQAAX3JlbHMvLnJlbHNQSwECLQAUAAYACAAAACEAmyOZ&#10;a4ICAAAQBQAADgAAAAAAAAAAAAAAAAAuAgAAZHJzL2Uyb0RvYy54bWxQSwECLQAUAAYACAAAACEA&#10;ybIBNN8AAAAKAQAADwAAAAAAAAAAAAAAAADcBAAAZHJzL2Rvd25yZXYueG1sUEsFBgAAAAAEAAQA&#10;8wAAAOgFAAAAAA==&#10;" stroked="f">
              <v:textbox>
                <w:txbxContent>
                  <w:p w14:paraId="14A62999" w14:textId="77777777" w:rsidR="00280F58" w:rsidRPr="00FA149E" w:rsidRDefault="00280F58" w:rsidP="00280F58">
                    <w:pPr>
                      <w:rPr>
                        <w:rFonts w:ascii="SassoonCRInfant" w:hAnsi="SassoonCRInfant"/>
                        <w:u w:val="single"/>
                      </w:rPr>
                    </w:pPr>
                    <w:r w:rsidRPr="00FA149E">
                      <w:rPr>
                        <w:rFonts w:ascii="SassoonCRInfant" w:hAnsi="SassoonCRInfant"/>
                      </w:rPr>
                      <w:t>Pupil name:</w:t>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p>
                  <w:p w14:paraId="4596811D" w14:textId="77777777" w:rsidR="00280F58" w:rsidRDefault="00280F58" w:rsidP="00280F58"/>
                </w:txbxContent>
              </v:textbox>
            </v:shape>
          </w:pict>
        </mc:Fallback>
      </mc:AlternateContent>
    </w:r>
    <w:r>
      <w:rPr>
        <w:noProof/>
      </w:rPr>
      <mc:AlternateContent>
        <mc:Choice Requires="wps">
          <w:drawing>
            <wp:anchor distT="0" distB="0" distL="114300" distR="114300" simplePos="0" relativeHeight="503305128" behindDoc="0" locked="0" layoutInCell="1" allowOverlap="1" wp14:anchorId="5C7C3C7A" wp14:editId="7B73C361">
              <wp:simplePos x="0" y="0"/>
              <wp:positionH relativeFrom="column">
                <wp:posOffset>-157480</wp:posOffset>
              </wp:positionH>
              <wp:positionV relativeFrom="paragraph">
                <wp:posOffset>-267970</wp:posOffset>
              </wp:positionV>
              <wp:extent cx="2766060" cy="297180"/>
              <wp:effectExtent l="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92B49" w14:textId="065FE4C2" w:rsidR="00D96A02" w:rsidRPr="00FA149E" w:rsidRDefault="00D96A02" w:rsidP="00D96A02">
                          <w:pPr>
                            <w:rPr>
                              <w:rFonts w:ascii="SassoonCRInfant" w:hAnsi="SassoonCRInfant"/>
                              <w:u w:val="single"/>
                            </w:rPr>
                          </w:pPr>
                          <w:bookmarkStart w:id="0" w:name="_Hlk104143947"/>
                          <w:bookmarkStart w:id="1" w:name="_Hlk104143948"/>
                          <w:r w:rsidRPr="00FA149E">
                            <w:rPr>
                              <w:rFonts w:ascii="SassoonCRInfant" w:hAnsi="SassoonCRInfant"/>
                            </w:rPr>
                            <w:t>Pupil name:</w:t>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bookmarkEnd w:id="0"/>
                          <w:bookmarkEnd w:id="1"/>
                        </w:p>
                        <w:p w14:paraId="25290623" w14:textId="77777777" w:rsidR="00D96A02" w:rsidRDefault="00D96A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C3C7A" id="Text Box 9" o:spid="_x0000_s1039" type="#_x0000_t202" style="position:absolute;margin-left:-12.4pt;margin-top:-21.1pt;width:217.8pt;height:23.4pt;z-index:503305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55lgwIAABY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YEo&#10;RTqg6IEPHl3rAZWhOr1xFTjdG3DzA2wDyzFTZ+40/eKQ0jctUVt+Za3uW04YRJeFk8nZ0RHHBZBN&#10;/14zuIbsvI5AQ2O7UDooBgJ0YOnxxEwIhcJmPp/N0hmYKNjycp4tInUJqY6njXX+LdcdCpMaW2A+&#10;opP9nfMhGlIdXcJlTkvB1kLKuLDbzY20aE9AJev4xQReuEkVnJUOx0bEcQeChDuCLYQbWf9eZnmR&#10;XuflZD1bzCfFuphOynm6mKRZeV3O0qIsbtdPIcCsqFrBGFd3QvGjArPi7xg+9MKonahB1Ne4nObT&#10;kaI/JpnG73dJdsJDQ0rRgSJOTqQKxL5RDNImlSdCjvPk5/BjlaEGx3+sSpRBYH7UgB82Q9Rb1EiQ&#10;yEazR9CF1UAbMAyPCUxabb9h1ENj1th93RHLMZLvFGirzIoidHJcFNN5Dgt7btmcW4iiAFVjj9E4&#10;vfFj9++MFdsWbhrVrPQV6LERUSrPUR1UDM0Xczo8FKG7z9fR6/k5W/0AAAD//wMAUEsDBBQABgAI&#10;AAAAIQAQ7D2T3QAAAAkBAAAPAAAAZHJzL2Rvd25yZXYueG1sTI/NTsNADITvSLzDykhcULtpFFJI&#10;s6kACcS1Pw/gJG4SNeuNstsmfXvMCW5jz2j8Od/OtldXGn3n2MBqGYEirlzdcWPgePhcvIDyAbnG&#10;3jEZuJGHbXF/l2NWu4l3dN2HRkkJ+wwNtCEMmda+asmiX7qBWLyTGy0GGcdG1yNOUm57HUdRqi12&#10;LBdaHOijpeq8v1gDp+/p6fl1Kr/Ccb1L0nfs1qW7GfP4ML9tQAWaw18YfvEFHQphKt2Fa696A4s4&#10;EfQgIoljUJJIVpFsShEp6CLX/z8ofgAAAP//AwBQSwECLQAUAAYACAAAACEAtoM4kv4AAADhAQAA&#10;EwAAAAAAAAAAAAAAAAAAAAAAW0NvbnRlbnRfVHlwZXNdLnhtbFBLAQItABQABgAIAAAAIQA4/SH/&#10;1gAAAJQBAAALAAAAAAAAAAAAAAAAAC8BAABfcmVscy8ucmVsc1BLAQItABQABgAIAAAAIQCd555l&#10;gwIAABYFAAAOAAAAAAAAAAAAAAAAAC4CAABkcnMvZTJvRG9jLnhtbFBLAQItABQABgAIAAAAIQAQ&#10;7D2T3QAAAAkBAAAPAAAAAAAAAAAAAAAAAN0EAABkcnMvZG93bnJldi54bWxQSwUGAAAAAAQABADz&#10;AAAA5wUAAAAA&#10;" stroked="f">
              <v:textbox>
                <w:txbxContent>
                  <w:p w14:paraId="61392B49" w14:textId="065FE4C2" w:rsidR="00D96A02" w:rsidRPr="00FA149E" w:rsidRDefault="00D96A02" w:rsidP="00D96A02">
                    <w:pPr>
                      <w:rPr>
                        <w:rFonts w:ascii="SassoonCRInfant" w:hAnsi="SassoonCRInfant"/>
                        <w:u w:val="single"/>
                      </w:rPr>
                    </w:pPr>
                    <w:bookmarkStart w:id="2" w:name="_Hlk104143947"/>
                    <w:bookmarkStart w:id="3" w:name="_Hlk104143948"/>
                    <w:r w:rsidRPr="00FA149E">
                      <w:rPr>
                        <w:rFonts w:ascii="SassoonCRInfant" w:hAnsi="SassoonCRInfant"/>
                      </w:rPr>
                      <w:t>Pupil name:</w:t>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r w:rsidRPr="00FA149E">
                      <w:rPr>
                        <w:rFonts w:ascii="SassoonCRInfant" w:hAnsi="SassoonCRInfant"/>
                        <w:u w:val="single"/>
                      </w:rPr>
                      <w:tab/>
                    </w:r>
                    <w:bookmarkEnd w:id="2"/>
                    <w:bookmarkEnd w:id="3"/>
                  </w:p>
                  <w:p w14:paraId="25290623" w14:textId="77777777" w:rsidR="00D96A02" w:rsidRDefault="00D96A02"/>
                </w:txbxContent>
              </v:textbox>
            </v:shape>
          </w:pict>
        </mc:Fallback>
      </mc:AlternateContent>
    </w:r>
    <w:r>
      <w:rPr>
        <w:noProof/>
      </w:rPr>
      <mc:AlternateContent>
        <mc:Choice Requires="wps">
          <w:drawing>
            <wp:anchor distT="0" distB="0" distL="114300" distR="114300" simplePos="0" relativeHeight="503304032" behindDoc="1" locked="0" layoutInCell="1" allowOverlap="1" wp14:anchorId="0C260FFB" wp14:editId="4D9743DB">
              <wp:simplePos x="0" y="0"/>
              <wp:positionH relativeFrom="page">
                <wp:posOffset>992505</wp:posOffset>
              </wp:positionH>
              <wp:positionV relativeFrom="page">
                <wp:posOffset>323850</wp:posOffset>
              </wp:positionV>
              <wp:extent cx="3361055" cy="477520"/>
              <wp:effectExtent l="1905"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648F2" w14:textId="3353197F" w:rsidR="00D96A02" w:rsidRPr="00FA149E" w:rsidRDefault="00D96A02" w:rsidP="00D96A02">
                          <w:pPr>
                            <w:spacing w:before="111"/>
                            <w:ind w:left="20"/>
                            <w:jc w:val="center"/>
                            <w:rPr>
                              <w:rFonts w:ascii="SassoonCRInfant" w:hAnsi="SassoonCRInfant"/>
                              <w:b/>
                              <w:sz w:val="32"/>
                              <w:szCs w:val="14"/>
                            </w:rPr>
                          </w:pPr>
                          <w:bookmarkStart w:id="4" w:name="_Hlk104138429"/>
                          <w:r w:rsidRPr="00FA149E">
                            <w:rPr>
                              <w:rFonts w:ascii="SassoonCRInfant" w:hAnsi="SassoonCRInfant"/>
                              <w:b/>
                              <w:color w:val="292526"/>
                              <w:spacing w:val="-13"/>
                              <w:sz w:val="32"/>
                              <w:szCs w:val="14"/>
                            </w:rPr>
                            <w:t xml:space="preserve">Year </w:t>
                          </w:r>
                          <w:r w:rsidR="00105CA6" w:rsidRPr="00FA149E">
                            <w:rPr>
                              <w:rFonts w:ascii="SassoonCRInfant" w:hAnsi="SassoonCRInfant"/>
                              <w:b/>
                              <w:color w:val="292526"/>
                              <w:sz w:val="32"/>
                              <w:szCs w:val="14"/>
                            </w:rPr>
                            <w:t>4</w:t>
                          </w:r>
                          <w:r w:rsidRPr="00FA149E">
                            <w:rPr>
                              <w:rFonts w:ascii="SassoonCRInfant" w:hAnsi="SassoonCRInfant"/>
                              <w:b/>
                              <w:color w:val="292526"/>
                              <w:sz w:val="32"/>
                              <w:szCs w:val="14"/>
                            </w:rPr>
                            <w:t xml:space="preserve"> </w:t>
                          </w:r>
                          <w:r w:rsidRPr="00FA149E">
                            <w:rPr>
                              <w:rFonts w:ascii="SassoonCRInfant" w:hAnsi="SassoonCRInfant"/>
                              <w:b/>
                              <w:color w:val="292526"/>
                              <w:spacing w:val="-3"/>
                              <w:sz w:val="32"/>
                              <w:szCs w:val="14"/>
                            </w:rPr>
                            <w:t xml:space="preserve">Reading </w:t>
                          </w:r>
                          <w:r w:rsidRPr="00FA149E">
                            <w:rPr>
                              <w:rFonts w:ascii="SassoonCRInfant" w:hAnsi="SassoonCRInfant"/>
                              <w:b/>
                              <w:color w:val="292526"/>
                              <w:spacing w:val="-4"/>
                              <w:sz w:val="32"/>
                              <w:szCs w:val="14"/>
                            </w:rPr>
                            <w:t>Checklist</w:t>
                          </w:r>
                        </w:p>
                        <w:bookmarkEnd w:id="4"/>
                        <w:p w14:paraId="686F54F1" w14:textId="67285B5F" w:rsidR="000C305C" w:rsidRDefault="000C305C">
                          <w:pPr>
                            <w:spacing w:before="111"/>
                            <w:ind w:left="20"/>
                            <w:rPr>
                              <w:rFonts w:ascii="Tuffy"/>
                              <w:b/>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60FFB" id="Text Box 4" o:spid="_x0000_s1040" type="#_x0000_t202" style="position:absolute;margin-left:78.15pt;margin-top:25.5pt;width:264.65pt;height:37.6pt;z-index:-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DPtAIAALA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zzHiJMWKHqkg0Z3YkChqU7fqQScHjpw0wNsA8s2U9Xdi+K7Qlysa8J39FZK0deUlBCdb266L66O&#10;OMqAbPtPooRnyF4LCzRUsjWlg2IgQAeWnk7MmFAK2Ly+nvleFGFUwFk4n0eBpc4lyXS7k0p/oKJF&#10;xkixBOYtOjncK22iIcnkYh7jImdNY9lv+KsNcBx34G24as5MFJbM59iLN4vNInTCYLZxQi/LnNt8&#10;HTqz3J9H2XW2Xmf+L/OuHyY1K0vKzTOTsPzwz4g7SnyUxElaSjSsNHAmJCV323Uj0YGAsHP72ZrD&#10;ydnNfR2GLQLkcpGSH4TeXRA7+Wwxd8I8jJx47i0cz4/v4pkXxmGWv07pnnH67ymhPsVxFESjmM5B&#10;X+Tm2e9tbiRpmYbR0bA2xYuTE0mMBDe8tNRqwprRflEKE/65FED3RLQVrNHoqFY9bAfbGcHUB1tR&#10;PoGCpQCBgUxh7IFRC/kTox5GSIrVjz2RFKPmI4cuMPNmMuRkbCeD8AKuplhjNJprPc6lfSfZrgbk&#10;sc+4uIVOqZgVsWmpMYpjf8FYsLkcR5iZOy//rdd50K5+AwAA//8DAFBLAwQUAAYACAAAACEA7ylX&#10;Wd4AAAAKAQAADwAAAGRycy9kb3ducmV2LnhtbEyPwU7DMBBE70j8g7VI3KjToFglxKkqBCckRBoO&#10;HJ1km1iN1yF22/D3LCc4jmY086bYLm4UZ5yD9aRhvUpAILW+s9Rr+Khf7jYgQjTUmdETavjGANvy&#10;+qoweecvVOF5H3vBJRRyo2GIccqlDO2AzoSVn5DYO/jZmchy7mU3mwuXu1GmSaKkM5Z4YTATPg3Y&#10;Hvcnp2H3SdWz/Xpr3qtDZev6IaFXddT69mbZPYKIuMS/MPziMzqUzNT4E3VBjKwzdc9RDdmaP3FA&#10;bTIFomEnVSnIspD/L5Q/AAAA//8DAFBLAQItABQABgAIAAAAIQC2gziS/gAAAOEBAAATAAAAAAAA&#10;AAAAAAAAAAAAAABbQ29udGVudF9UeXBlc10ueG1sUEsBAi0AFAAGAAgAAAAhADj9If/WAAAAlAEA&#10;AAsAAAAAAAAAAAAAAAAALwEAAF9yZWxzLy5yZWxzUEsBAi0AFAAGAAgAAAAhAKkREM+0AgAAsAUA&#10;AA4AAAAAAAAAAAAAAAAALgIAAGRycy9lMm9Eb2MueG1sUEsBAi0AFAAGAAgAAAAhAO8pV1neAAAA&#10;CgEAAA8AAAAAAAAAAAAAAAAADgUAAGRycy9kb3ducmV2LnhtbFBLBQYAAAAABAAEAPMAAAAZBgAA&#10;AAA=&#10;" filled="f" stroked="f">
              <v:textbox inset="0,0,0,0">
                <w:txbxContent>
                  <w:p w14:paraId="124648F2" w14:textId="3353197F" w:rsidR="00D96A02" w:rsidRPr="00FA149E" w:rsidRDefault="00D96A02" w:rsidP="00D96A02">
                    <w:pPr>
                      <w:spacing w:before="111"/>
                      <w:ind w:left="20"/>
                      <w:jc w:val="center"/>
                      <w:rPr>
                        <w:rFonts w:ascii="SassoonCRInfant" w:hAnsi="SassoonCRInfant"/>
                        <w:b/>
                        <w:sz w:val="32"/>
                        <w:szCs w:val="14"/>
                      </w:rPr>
                    </w:pPr>
                    <w:bookmarkStart w:id="5" w:name="_Hlk104138429"/>
                    <w:r w:rsidRPr="00FA149E">
                      <w:rPr>
                        <w:rFonts w:ascii="SassoonCRInfant" w:hAnsi="SassoonCRInfant"/>
                        <w:b/>
                        <w:color w:val="292526"/>
                        <w:spacing w:val="-13"/>
                        <w:sz w:val="32"/>
                        <w:szCs w:val="14"/>
                      </w:rPr>
                      <w:t xml:space="preserve">Year </w:t>
                    </w:r>
                    <w:r w:rsidR="00105CA6" w:rsidRPr="00FA149E">
                      <w:rPr>
                        <w:rFonts w:ascii="SassoonCRInfant" w:hAnsi="SassoonCRInfant"/>
                        <w:b/>
                        <w:color w:val="292526"/>
                        <w:sz w:val="32"/>
                        <w:szCs w:val="14"/>
                      </w:rPr>
                      <w:t>4</w:t>
                    </w:r>
                    <w:r w:rsidRPr="00FA149E">
                      <w:rPr>
                        <w:rFonts w:ascii="SassoonCRInfant" w:hAnsi="SassoonCRInfant"/>
                        <w:b/>
                        <w:color w:val="292526"/>
                        <w:sz w:val="32"/>
                        <w:szCs w:val="14"/>
                      </w:rPr>
                      <w:t xml:space="preserve"> </w:t>
                    </w:r>
                    <w:r w:rsidRPr="00FA149E">
                      <w:rPr>
                        <w:rFonts w:ascii="SassoonCRInfant" w:hAnsi="SassoonCRInfant"/>
                        <w:b/>
                        <w:color w:val="292526"/>
                        <w:spacing w:val="-3"/>
                        <w:sz w:val="32"/>
                        <w:szCs w:val="14"/>
                      </w:rPr>
                      <w:t xml:space="preserve">Reading </w:t>
                    </w:r>
                    <w:r w:rsidRPr="00FA149E">
                      <w:rPr>
                        <w:rFonts w:ascii="SassoonCRInfant" w:hAnsi="SassoonCRInfant"/>
                        <w:b/>
                        <w:color w:val="292526"/>
                        <w:spacing w:val="-4"/>
                        <w:sz w:val="32"/>
                        <w:szCs w:val="14"/>
                      </w:rPr>
                      <w:t>Checklist</w:t>
                    </w:r>
                  </w:p>
                  <w:bookmarkEnd w:id="5"/>
                  <w:p w14:paraId="686F54F1" w14:textId="67285B5F" w:rsidR="000C305C" w:rsidRDefault="000C305C">
                    <w:pPr>
                      <w:spacing w:before="111"/>
                      <w:ind w:left="20"/>
                      <w:rPr>
                        <w:rFonts w:ascii="Tuffy"/>
                        <w:b/>
                        <w:sz w:val="48"/>
                      </w:rPr>
                    </w:pPr>
                  </w:p>
                </w:txbxContent>
              </v:textbox>
              <w10:wrap anchorx="page" anchory="page"/>
            </v:shape>
          </w:pict>
        </mc:Fallback>
      </mc:AlternateContent>
    </w:r>
    <w:r>
      <w:rPr>
        <w:noProof/>
      </w:rPr>
      <mc:AlternateContent>
        <mc:Choice Requires="wps">
          <w:drawing>
            <wp:anchor distT="0" distB="0" distL="114300" distR="114300" simplePos="0" relativeHeight="503304056" behindDoc="1" locked="0" layoutInCell="1" allowOverlap="1" wp14:anchorId="2B3FBDD1" wp14:editId="7703FC4D">
              <wp:simplePos x="0" y="0"/>
              <wp:positionH relativeFrom="page">
                <wp:posOffset>6338570</wp:posOffset>
              </wp:positionH>
              <wp:positionV relativeFrom="page">
                <wp:posOffset>323850</wp:posOffset>
              </wp:positionV>
              <wp:extent cx="3361055" cy="477520"/>
              <wp:effectExtent l="4445"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CE101" w14:textId="7979D92F" w:rsidR="00D96A02" w:rsidRPr="00FA149E" w:rsidRDefault="00D96A02" w:rsidP="00D96A02">
                          <w:pPr>
                            <w:spacing w:before="111"/>
                            <w:ind w:left="20"/>
                            <w:jc w:val="center"/>
                            <w:rPr>
                              <w:rFonts w:ascii="SassoonCRInfant" w:hAnsi="SassoonCRInfant"/>
                              <w:b/>
                              <w:sz w:val="32"/>
                              <w:szCs w:val="14"/>
                            </w:rPr>
                          </w:pPr>
                          <w:r w:rsidRPr="00FA149E">
                            <w:rPr>
                              <w:rFonts w:ascii="SassoonCRInfant" w:hAnsi="SassoonCRInfant"/>
                              <w:b/>
                              <w:color w:val="292526"/>
                              <w:spacing w:val="-13"/>
                              <w:sz w:val="32"/>
                              <w:szCs w:val="14"/>
                            </w:rPr>
                            <w:t xml:space="preserve">Year </w:t>
                          </w:r>
                          <w:r w:rsidR="00105CA6" w:rsidRPr="00FA149E">
                            <w:rPr>
                              <w:rFonts w:ascii="SassoonCRInfant" w:hAnsi="SassoonCRInfant"/>
                              <w:b/>
                              <w:color w:val="292526"/>
                              <w:sz w:val="32"/>
                              <w:szCs w:val="14"/>
                            </w:rPr>
                            <w:t>4</w:t>
                          </w:r>
                          <w:r w:rsidRPr="00FA149E">
                            <w:rPr>
                              <w:rFonts w:ascii="SassoonCRInfant" w:hAnsi="SassoonCRInfant"/>
                              <w:b/>
                              <w:color w:val="292526"/>
                              <w:sz w:val="32"/>
                              <w:szCs w:val="14"/>
                            </w:rPr>
                            <w:t xml:space="preserve"> </w:t>
                          </w:r>
                          <w:r w:rsidRPr="00FA149E">
                            <w:rPr>
                              <w:rFonts w:ascii="SassoonCRInfant" w:hAnsi="SassoonCRInfant"/>
                              <w:b/>
                              <w:color w:val="292526"/>
                              <w:spacing w:val="-3"/>
                              <w:sz w:val="32"/>
                              <w:szCs w:val="14"/>
                            </w:rPr>
                            <w:t xml:space="preserve">Reading </w:t>
                          </w:r>
                          <w:r w:rsidRPr="00FA149E">
                            <w:rPr>
                              <w:rFonts w:ascii="SassoonCRInfant" w:hAnsi="SassoonCRInfant"/>
                              <w:b/>
                              <w:color w:val="292526"/>
                              <w:spacing w:val="-4"/>
                              <w:sz w:val="32"/>
                              <w:szCs w:val="14"/>
                            </w:rPr>
                            <w:t>Checklist</w:t>
                          </w:r>
                        </w:p>
                        <w:p w14:paraId="220722EF" w14:textId="24CDFFD9" w:rsidR="000C305C" w:rsidRDefault="000C305C">
                          <w:pPr>
                            <w:spacing w:before="111"/>
                            <w:ind w:left="20"/>
                            <w:rPr>
                              <w:rFonts w:ascii="Tuffy"/>
                              <w:b/>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FBDD1" id="Text Box 3" o:spid="_x0000_s1041" type="#_x0000_t202" style="position:absolute;margin-left:499.1pt;margin-top:25.5pt;width:264.65pt;height:37.6pt;z-index:-1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6vswIAALA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Y4x4qQDih7oqNGtGNHCVGfoVQpO9z246RG2gWWbqervRPlNIS42DeF7eiOlGBpKKojONzfdJ1cn&#10;HGVAdsNHUcEz5KCFBRpr2ZnSQTEQoANLj2dmTCglbC4Wse9FEUYlnIXLZRRY6lySzrd7qfR7Kjpk&#10;jAxLYN6ik+Od0iYaks4u5jEuCta2lv2WP9sAx2kH3oar5sxEYcn8mXjJdrVdhU4YxFsn9PLcuSk2&#10;oRMX/jLKF/lmk/u/zLt+mDasqig3z8zC8sM/I+4k8UkSZ2kp0bLKwJmQlNzvNq1ERwLCLuxnaw4n&#10;Fzf3eRi2CJDLi5T8IPRug8Qp4tXSCYswcpKlt3I8P7lNYi9Mwrx4ntId4/TfU0JDhpMoiCYxXYJ+&#10;kZtnv9e5kbRjGkZHy7oMr85OJDUS3PLKUqsJayf7SSlM+JdSAN0z0VawRqOTWvW4G21nnPtgJ6pH&#10;ULAUIDCQKYw9MBohf2A0wAjJsPp+IJJi1H7g0AVm3syGnI3dbBBewtUMa4wmc6OnuXToJds3gDz1&#10;GRc30Ck1syI2LTVFceovGAs2l9MIM3Pn6b/1ugza9W8AAAD//wMAUEsDBBQABgAIAAAAIQAsHpCj&#10;4AAAAAsBAAAPAAAAZHJzL2Rvd25yZXYueG1sTI/BTsMwDIbvSLxDZCRuLF2klrU0nSYEJyREVw4c&#10;0yZrozVOabKtvD3eCW62/On395fbxY3sbOZgPUpYrxJgBjuvLfYSPpvXhw2wEBVqNXo0En5MgG11&#10;e1OqQvsL1ua8jz2jEAyFkjDEOBWch24wToWVnwzS7eBnpyKtc8/1rC4U7kYukiTjTlmkD4OazPNg&#10;uuP+5CTsvrB+sd/v7Ud9qG3T5Am+ZUcp7++W3ROwaJb4B8NVn9ShIqfWn1AHNkrI840gVEK6pk5X&#10;IBWPKbCWJpEJ4FXJ/3eofgEAAP//AwBQSwECLQAUAAYACAAAACEAtoM4kv4AAADhAQAAEwAAAAAA&#10;AAAAAAAAAAAAAAAAW0NvbnRlbnRfVHlwZXNdLnhtbFBLAQItABQABgAIAAAAIQA4/SH/1gAAAJQB&#10;AAALAAAAAAAAAAAAAAAAAC8BAABfcmVscy8ucmVsc1BLAQItABQABgAIAAAAIQB0ux6vswIAALAF&#10;AAAOAAAAAAAAAAAAAAAAAC4CAABkcnMvZTJvRG9jLnhtbFBLAQItABQABgAIAAAAIQAsHpCj4AAA&#10;AAsBAAAPAAAAAAAAAAAAAAAAAA0FAABkcnMvZG93bnJldi54bWxQSwUGAAAAAAQABADzAAAAGgYA&#10;AAAA&#10;" filled="f" stroked="f">
              <v:textbox inset="0,0,0,0">
                <w:txbxContent>
                  <w:p w14:paraId="0DDCE101" w14:textId="7979D92F" w:rsidR="00D96A02" w:rsidRPr="00FA149E" w:rsidRDefault="00D96A02" w:rsidP="00D96A02">
                    <w:pPr>
                      <w:spacing w:before="111"/>
                      <w:ind w:left="20"/>
                      <w:jc w:val="center"/>
                      <w:rPr>
                        <w:rFonts w:ascii="SassoonCRInfant" w:hAnsi="SassoonCRInfant"/>
                        <w:b/>
                        <w:sz w:val="32"/>
                        <w:szCs w:val="14"/>
                      </w:rPr>
                    </w:pPr>
                    <w:r w:rsidRPr="00FA149E">
                      <w:rPr>
                        <w:rFonts w:ascii="SassoonCRInfant" w:hAnsi="SassoonCRInfant"/>
                        <w:b/>
                        <w:color w:val="292526"/>
                        <w:spacing w:val="-13"/>
                        <w:sz w:val="32"/>
                        <w:szCs w:val="14"/>
                      </w:rPr>
                      <w:t xml:space="preserve">Year </w:t>
                    </w:r>
                    <w:r w:rsidR="00105CA6" w:rsidRPr="00FA149E">
                      <w:rPr>
                        <w:rFonts w:ascii="SassoonCRInfant" w:hAnsi="SassoonCRInfant"/>
                        <w:b/>
                        <w:color w:val="292526"/>
                        <w:sz w:val="32"/>
                        <w:szCs w:val="14"/>
                      </w:rPr>
                      <w:t>4</w:t>
                    </w:r>
                    <w:r w:rsidRPr="00FA149E">
                      <w:rPr>
                        <w:rFonts w:ascii="SassoonCRInfant" w:hAnsi="SassoonCRInfant"/>
                        <w:b/>
                        <w:color w:val="292526"/>
                        <w:sz w:val="32"/>
                        <w:szCs w:val="14"/>
                      </w:rPr>
                      <w:t xml:space="preserve"> </w:t>
                    </w:r>
                    <w:r w:rsidRPr="00FA149E">
                      <w:rPr>
                        <w:rFonts w:ascii="SassoonCRInfant" w:hAnsi="SassoonCRInfant"/>
                        <w:b/>
                        <w:color w:val="292526"/>
                        <w:spacing w:val="-3"/>
                        <w:sz w:val="32"/>
                        <w:szCs w:val="14"/>
                      </w:rPr>
                      <w:t xml:space="preserve">Reading </w:t>
                    </w:r>
                    <w:r w:rsidRPr="00FA149E">
                      <w:rPr>
                        <w:rFonts w:ascii="SassoonCRInfant" w:hAnsi="SassoonCRInfant"/>
                        <w:b/>
                        <w:color w:val="292526"/>
                        <w:spacing w:val="-4"/>
                        <w:sz w:val="32"/>
                        <w:szCs w:val="14"/>
                      </w:rPr>
                      <w:t>Checklist</w:t>
                    </w:r>
                  </w:p>
                  <w:p w14:paraId="220722EF" w14:textId="24CDFFD9" w:rsidR="000C305C" w:rsidRDefault="000C305C">
                    <w:pPr>
                      <w:spacing w:before="111"/>
                      <w:ind w:left="20"/>
                      <w:rPr>
                        <w:rFonts w:ascii="Tuffy"/>
                        <w:b/>
                        <w:sz w:val="4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1509E"/>
    <w:multiLevelType w:val="hybridMultilevel"/>
    <w:tmpl w:val="0C660BC2"/>
    <w:lvl w:ilvl="0" w:tplc="70CCD98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EEB428B4">
      <w:numFmt w:val="bullet"/>
      <w:lvlText w:val="•"/>
      <w:lvlJc w:val="left"/>
      <w:pPr>
        <w:ind w:left="1437" w:hanging="227"/>
      </w:pPr>
      <w:rPr>
        <w:rFonts w:hint="default"/>
        <w:lang w:val="en-GB" w:eastAsia="en-GB" w:bidi="en-GB"/>
      </w:rPr>
    </w:lvl>
    <w:lvl w:ilvl="2" w:tplc="D05CFFB4">
      <w:numFmt w:val="bullet"/>
      <w:lvlText w:val="•"/>
      <w:lvlJc w:val="left"/>
      <w:pPr>
        <w:ind w:left="1995" w:hanging="227"/>
      </w:pPr>
      <w:rPr>
        <w:rFonts w:hint="default"/>
        <w:lang w:val="en-GB" w:eastAsia="en-GB" w:bidi="en-GB"/>
      </w:rPr>
    </w:lvl>
    <w:lvl w:ilvl="3" w:tplc="321820C0">
      <w:numFmt w:val="bullet"/>
      <w:lvlText w:val="•"/>
      <w:lvlJc w:val="left"/>
      <w:pPr>
        <w:ind w:left="2552" w:hanging="227"/>
      </w:pPr>
      <w:rPr>
        <w:rFonts w:hint="default"/>
        <w:lang w:val="en-GB" w:eastAsia="en-GB" w:bidi="en-GB"/>
      </w:rPr>
    </w:lvl>
    <w:lvl w:ilvl="4" w:tplc="BF26BE7E">
      <w:numFmt w:val="bullet"/>
      <w:lvlText w:val="•"/>
      <w:lvlJc w:val="left"/>
      <w:pPr>
        <w:ind w:left="3110" w:hanging="227"/>
      </w:pPr>
      <w:rPr>
        <w:rFonts w:hint="default"/>
        <w:lang w:val="en-GB" w:eastAsia="en-GB" w:bidi="en-GB"/>
      </w:rPr>
    </w:lvl>
    <w:lvl w:ilvl="5" w:tplc="5E601062">
      <w:numFmt w:val="bullet"/>
      <w:lvlText w:val="•"/>
      <w:lvlJc w:val="left"/>
      <w:pPr>
        <w:ind w:left="3668" w:hanging="227"/>
      </w:pPr>
      <w:rPr>
        <w:rFonts w:hint="default"/>
        <w:lang w:val="en-GB" w:eastAsia="en-GB" w:bidi="en-GB"/>
      </w:rPr>
    </w:lvl>
    <w:lvl w:ilvl="6" w:tplc="E2E638CE">
      <w:numFmt w:val="bullet"/>
      <w:lvlText w:val="•"/>
      <w:lvlJc w:val="left"/>
      <w:pPr>
        <w:ind w:left="4225" w:hanging="227"/>
      </w:pPr>
      <w:rPr>
        <w:rFonts w:hint="default"/>
        <w:lang w:val="en-GB" w:eastAsia="en-GB" w:bidi="en-GB"/>
      </w:rPr>
    </w:lvl>
    <w:lvl w:ilvl="7" w:tplc="97DC807E">
      <w:numFmt w:val="bullet"/>
      <w:lvlText w:val="•"/>
      <w:lvlJc w:val="left"/>
      <w:pPr>
        <w:ind w:left="4783" w:hanging="227"/>
      </w:pPr>
      <w:rPr>
        <w:rFonts w:hint="default"/>
        <w:lang w:val="en-GB" w:eastAsia="en-GB" w:bidi="en-GB"/>
      </w:rPr>
    </w:lvl>
    <w:lvl w:ilvl="8" w:tplc="FC2478A4">
      <w:numFmt w:val="bullet"/>
      <w:lvlText w:val="•"/>
      <w:lvlJc w:val="left"/>
      <w:pPr>
        <w:ind w:left="5340" w:hanging="227"/>
      </w:pPr>
      <w:rPr>
        <w:rFonts w:hint="default"/>
        <w:lang w:val="en-GB" w:eastAsia="en-GB" w:bidi="en-GB"/>
      </w:rPr>
    </w:lvl>
  </w:abstractNum>
  <w:abstractNum w:abstractNumId="1" w15:restartNumberingAfterBreak="0">
    <w:nsid w:val="0C636A6D"/>
    <w:multiLevelType w:val="hybridMultilevel"/>
    <w:tmpl w:val="646A91C6"/>
    <w:lvl w:ilvl="0" w:tplc="00B81554">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875EB566">
      <w:numFmt w:val="bullet"/>
      <w:lvlText w:val="•"/>
      <w:lvlJc w:val="left"/>
      <w:pPr>
        <w:ind w:left="1438" w:hanging="227"/>
      </w:pPr>
      <w:rPr>
        <w:rFonts w:hint="default"/>
        <w:lang w:val="en-GB" w:eastAsia="en-GB" w:bidi="en-GB"/>
      </w:rPr>
    </w:lvl>
    <w:lvl w:ilvl="2" w:tplc="B6B61640">
      <w:numFmt w:val="bullet"/>
      <w:lvlText w:val="•"/>
      <w:lvlJc w:val="left"/>
      <w:pPr>
        <w:ind w:left="1996" w:hanging="227"/>
      </w:pPr>
      <w:rPr>
        <w:rFonts w:hint="default"/>
        <w:lang w:val="en-GB" w:eastAsia="en-GB" w:bidi="en-GB"/>
      </w:rPr>
    </w:lvl>
    <w:lvl w:ilvl="3" w:tplc="15ACB3C6">
      <w:numFmt w:val="bullet"/>
      <w:lvlText w:val="•"/>
      <w:lvlJc w:val="left"/>
      <w:pPr>
        <w:ind w:left="2554" w:hanging="227"/>
      </w:pPr>
      <w:rPr>
        <w:rFonts w:hint="default"/>
        <w:lang w:val="en-GB" w:eastAsia="en-GB" w:bidi="en-GB"/>
      </w:rPr>
    </w:lvl>
    <w:lvl w:ilvl="4" w:tplc="63681226">
      <w:numFmt w:val="bullet"/>
      <w:lvlText w:val="•"/>
      <w:lvlJc w:val="left"/>
      <w:pPr>
        <w:ind w:left="3112" w:hanging="227"/>
      </w:pPr>
      <w:rPr>
        <w:rFonts w:hint="default"/>
        <w:lang w:val="en-GB" w:eastAsia="en-GB" w:bidi="en-GB"/>
      </w:rPr>
    </w:lvl>
    <w:lvl w:ilvl="5" w:tplc="95820164">
      <w:numFmt w:val="bullet"/>
      <w:lvlText w:val="•"/>
      <w:lvlJc w:val="left"/>
      <w:pPr>
        <w:ind w:left="3670" w:hanging="227"/>
      </w:pPr>
      <w:rPr>
        <w:rFonts w:hint="default"/>
        <w:lang w:val="en-GB" w:eastAsia="en-GB" w:bidi="en-GB"/>
      </w:rPr>
    </w:lvl>
    <w:lvl w:ilvl="6" w:tplc="BB0ADD32">
      <w:numFmt w:val="bullet"/>
      <w:lvlText w:val="•"/>
      <w:lvlJc w:val="left"/>
      <w:pPr>
        <w:ind w:left="4228" w:hanging="227"/>
      </w:pPr>
      <w:rPr>
        <w:rFonts w:hint="default"/>
        <w:lang w:val="en-GB" w:eastAsia="en-GB" w:bidi="en-GB"/>
      </w:rPr>
    </w:lvl>
    <w:lvl w:ilvl="7" w:tplc="470E3EFA">
      <w:numFmt w:val="bullet"/>
      <w:lvlText w:val="•"/>
      <w:lvlJc w:val="left"/>
      <w:pPr>
        <w:ind w:left="4786" w:hanging="227"/>
      </w:pPr>
      <w:rPr>
        <w:rFonts w:hint="default"/>
        <w:lang w:val="en-GB" w:eastAsia="en-GB" w:bidi="en-GB"/>
      </w:rPr>
    </w:lvl>
    <w:lvl w:ilvl="8" w:tplc="5A062FCE">
      <w:numFmt w:val="bullet"/>
      <w:lvlText w:val="•"/>
      <w:lvlJc w:val="left"/>
      <w:pPr>
        <w:ind w:left="5344" w:hanging="227"/>
      </w:pPr>
      <w:rPr>
        <w:rFonts w:hint="default"/>
        <w:lang w:val="en-GB" w:eastAsia="en-GB" w:bidi="en-GB"/>
      </w:rPr>
    </w:lvl>
  </w:abstractNum>
  <w:abstractNum w:abstractNumId="2" w15:restartNumberingAfterBreak="0">
    <w:nsid w:val="12AB4AE2"/>
    <w:multiLevelType w:val="hybridMultilevel"/>
    <w:tmpl w:val="0D96B5DC"/>
    <w:lvl w:ilvl="0" w:tplc="5E74DFFC">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519E6D78">
      <w:numFmt w:val="bullet"/>
      <w:lvlText w:val="•"/>
      <w:lvlJc w:val="left"/>
      <w:pPr>
        <w:ind w:left="1437" w:hanging="227"/>
      </w:pPr>
      <w:rPr>
        <w:rFonts w:hint="default"/>
        <w:lang w:val="en-GB" w:eastAsia="en-GB" w:bidi="en-GB"/>
      </w:rPr>
    </w:lvl>
    <w:lvl w:ilvl="2" w:tplc="1096D122">
      <w:numFmt w:val="bullet"/>
      <w:lvlText w:val="•"/>
      <w:lvlJc w:val="left"/>
      <w:pPr>
        <w:ind w:left="1995" w:hanging="227"/>
      </w:pPr>
      <w:rPr>
        <w:rFonts w:hint="default"/>
        <w:lang w:val="en-GB" w:eastAsia="en-GB" w:bidi="en-GB"/>
      </w:rPr>
    </w:lvl>
    <w:lvl w:ilvl="3" w:tplc="BBB6C6A6">
      <w:numFmt w:val="bullet"/>
      <w:lvlText w:val="•"/>
      <w:lvlJc w:val="left"/>
      <w:pPr>
        <w:ind w:left="2552" w:hanging="227"/>
      </w:pPr>
      <w:rPr>
        <w:rFonts w:hint="default"/>
        <w:lang w:val="en-GB" w:eastAsia="en-GB" w:bidi="en-GB"/>
      </w:rPr>
    </w:lvl>
    <w:lvl w:ilvl="4" w:tplc="65862A30">
      <w:numFmt w:val="bullet"/>
      <w:lvlText w:val="•"/>
      <w:lvlJc w:val="left"/>
      <w:pPr>
        <w:ind w:left="3110" w:hanging="227"/>
      </w:pPr>
      <w:rPr>
        <w:rFonts w:hint="default"/>
        <w:lang w:val="en-GB" w:eastAsia="en-GB" w:bidi="en-GB"/>
      </w:rPr>
    </w:lvl>
    <w:lvl w:ilvl="5" w:tplc="EA729980">
      <w:numFmt w:val="bullet"/>
      <w:lvlText w:val="•"/>
      <w:lvlJc w:val="left"/>
      <w:pPr>
        <w:ind w:left="3668" w:hanging="227"/>
      </w:pPr>
      <w:rPr>
        <w:rFonts w:hint="default"/>
        <w:lang w:val="en-GB" w:eastAsia="en-GB" w:bidi="en-GB"/>
      </w:rPr>
    </w:lvl>
    <w:lvl w:ilvl="6" w:tplc="566249B8">
      <w:numFmt w:val="bullet"/>
      <w:lvlText w:val="•"/>
      <w:lvlJc w:val="left"/>
      <w:pPr>
        <w:ind w:left="4225" w:hanging="227"/>
      </w:pPr>
      <w:rPr>
        <w:rFonts w:hint="default"/>
        <w:lang w:val="en-GB" w:eastAsia="en-GB" w:bidi="en-GB"/>
      </w:rPr>
    </w:lvl>
    <w:lvl w:ilvl="7" w:tplc="67D23CE0">
      <w:numFmt w:val="bullet"/>
      <w:lvlText w:val="•"/>
      <w:lvlJc w:val="left"/>
      <w:pPr>
        <w:ind w:left="4783" w:hanging="227"/>
      </w:pPr>
      <w:rPr>
        <w:rFonts w:hint="default"/>
        <w:lang w:val="en-GB" w:eastAsia="en-GB" w:bidi="en-GB"/>
      </w:rPr>
    </w:lvl>
    <w:lvl w:ilvl="8" w:tplc="BF0E01BA">
      <w:numFmt w:val="bullet"/>
      <w:lvlText w:val="•"/>
      <w:lvlJc w:val="left"/>
      <w:pPr>
        <w:ind w:left="5340" w:hanging="227"/>
      </w:pPr>
      <w:rPr>
        <w:rFonts w:hint="default"/>
        <w:lang w:val="en-GB" w:eastAsia="en-GB" w:bidi="en-GB"/>
      </w:rPr>
    </w:lvl>
  </w:abstractNum>
  <w:abstractNum w:abstractNumId="3" w15:restartNumberingAfterBreak="0">
    <w:nsid w:val="1ADA4C9F"/>
    <w:multiLevelType w:val="hybridMultilevel"/>
    <w:tmpl w:val="4C942CC0"/>
    <w:lvl w:ilvl="0" w:tplc="24203DE8">
      <w:numFmt w:val="bullet"/>
      <w:lvlText w:val="•"/>
      <w:lvlJc w:val="left"/>
      <w:pPr>
        <w:ind w:left="296" w:hanging="171"/>
      </w:pPr>
      <w:rPr>
        <w:rFonts w:ascii="Calibri" w:eastAsia="Calibri" w:hAnsi="Calibri" w:cs="Calibri" w:hint="default"/>
        <w:color w:val="292526"/>
        <w:w w:val="62"/>
        <w:sz w:val="24"/>
        <w:szCs w:val="24"/>
        <w:lang w:val="en-GB" w:eastAsia="en-GB" w:bidi="en-GB"/>
      </w:rPr>
    </w:lvl>
    <w:lvl w:ilvl="1" w:tplc="6602CFBE">
      <w:numFmt w:val="bullet"/>
      <w:lvlText w:val="•"/>
      <w:lvlJc w:val="left"/>
      <w:pPr>
        <w:ind w:left="1867" w:hanging="171"/>
      </w:pPr>
      <w:rPr>
        <w:rFonts w:hint="default"/>
        <w:lang w:val="en-GB" w:eastAsia="en-GB" w:bidi="en-GB"/>
      </w:rPr>
    </w:lvl>
    <w:lvl w:ilvl="2" w:tplc="317CC908">
      <w:numFmt w:val="bullet"/>
      <w:lvlText w:val="•"/>
      <w:lvlJc w:val="left"/>
      <w:pPr>
        <w:ind w:left="3435" w:hanging="171"/>
      </w:pPr>
      <w:rPr>
        <w:rFonts w:hint="default"/>
        <w:lang w:val="en-GB" w:eastAsia="en-GB" w:bidi="en-GB"/>
      </w:rPr>
    </w:lvl>
    <w:lvl w:ilvl="3" w:tplc="F28C6DB4">
      <w:numFmt w:val="bullet"/>
      <w:lvlText w:val="•"/>
      <w:lvlJc w:val="left"/>
      <w:pPr>
        <w:ind w:left="5003" w:hanging="171"/>
      </w:pPr>
      <w:rPr>
        <w:rFonts w:hint="default"/>
        <w:lang w:val="en-GB" w:eastAsia="en-GB" w:bidi="en-GB"/>
      </w:rPr>
    </w:lvl>
    <w:lvl w:ilvl="4" w:tplc="0AEC7738">
      <w:numFmt w:val="bullet"/>
      <w:lvlText w:val="•"/>
      <w:lvlJc w:val="left"/>
      <w:pPr>
        <w:ind w:left="6571" w:hanging="171"/>
      </w:pPr>
      <w:rPr>
        <w:rFonts w:hint="default"/>
        <w:lang w:val="en-GB" w:eastAsia="en-GB" w:bidi="en-GB"/>
      </w:rPr>
    </w:lvl>
    <w:lvl w:ilvl="5" w:tplc="35A2E1F2">
      <w:numFmt w:val="bullet"/>
      <w:lvlText w:val="•"/>
      <w:lvlJc w:val="left"/>
      <w:pPr>
        <w:ind w:left="8138" w:hanging="171"/>
      </w:pPr>
      <w:rPr>
        <w:rFonts w:hint="default"/>
        <w:lang w:val="en-GB" w:eastAsia="en-GB" w:bidi="en-GB"/>
      </w:rPr>
    </w:lvl>
    <w:lvl w:ilvl="6" w:tplc="9E7C9106">
      <w:numFmt w:val="bullet"/>
      <w:lvlText w:val="•"/>
      <w:lvlJc w:val="left"/>
      <w:pPr>
        <w:ind w:left="9706" w:hanging="171"/>
      </w:pPr>
      <w:rPr>
        <w:rFonts w:hint="default"/>
        <w:lang w:val="en-GB" w:eastAsia="en-GB" w:bidi="en-GB"/>
      </w:rPr>
    </w:lvl>
    <w:lvl w:ilvl="7" w:tplc="1F8A4E32">
      <w:numFmt w:val="bullet"/>
      <w:lvlText w:val="•"/>
      <w:lvlJc w:val="left"/>
      <w:pPr>
        <w:ind w:left="11274" w:hanging="171"/>
      </w:pPr>
      <w:rPr>
        <w:rFonts w:hint="default"/>
        <w:lang w:val="en-GB" w:eastAsia="en-GB" w:bidi="en-GB"/>
      </w:rPr>
    </w:lvl>
    <w:lvl w:ilvl="8" w:tplc="4F165D72">
      <w:numFmt w:val="bullet"/>
      <w:lvlText w:val="•"/>
      <w:lvlJc w:val="left"/>
      <w:pPr>
        <w:ind w:left="12842" w:hanging="171"/>
      </w:pPr>
      <w:rPr>
        <w:rFonts w:hint="default"/>
        <w:lang w:val="en-GB" w:eastAsia="en-GB" w:bidi="en-GB"/>
      </w:rPr>
    </w:lvl>
  </w:abstractNum>
  <w:abstractNum w:abstractNumId="4" w15:restartNumberingAfterBreak="0">
    <w:nsid w:val="2E565403"/>
    <w:multiLevelType w:val="hybridMultilevel"/>
    <w:tmpl w:val="8B42E30E"/>
    <w:lvl w:ilvl="0" w:tplc="1152F78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ABAC8AA6">
      <w:numFmt w:val="bullet"/>
      <w:lvlText w:val="•"/>
      <w:lvlJc w:val="left"/>
      <w:pPr>
        <w:ind w:left="1438" w:hanging="227"/>
      </w:pPr>
      <w:rPr>
        <w:rFonts w:hint="default"/>
        <w:lang w:val="en-GB" w:eastAsia="en-GB" w:bidi="en-GB"/>
      </w:rPr>
    </w:lvl>
    <w:lvl w:ilvl="2" w:tplc="81B4434E">
      <w:numFmt w:val="bullet"/>
      <w:lvlText w:val="•"/>
      <w:lvlJc w:val="left"/>
      <w:pPr>
        <w:ind w:left="1996" w:hanging="227"/>
      </w:pPr>
      <w:rPr>
        <w:rFonts w:hint="default"/>
        <w:lang w:val="en-GB" w:eastAsia="en-GB" w:bidi="en-GB"/>
      </w:rPr>
    </w:lvl>
    <w:lvl w:ilvl="3" w:tplc="9AC62E8E">
      <w:numFmt w:val="bullet"/>
      <w:lvlText w:val="•"/>
      <w:lvlJc w:val="left"/>
      <w:pPr>
        <w:ind w:left="2554" w:hanging="227"/>
      </w:pPr>
      <w:rPr>
        <w:rFonts w:hint="default"/>
        <w:lang w:val="en-GB" w:eastAsia="en-GB" w:bidi="en-GB"/>
      </w:rPr>
    </w:lvl>
    <w:lvl w:ilvl="4" w:tplc="7F4860FA">
      <w:numFmt w:val="bullet"/>
      <w:lvlText w:val="•"/>
      <w:lvlJc w:val="left"/>
      <w:pPr>
        <w:ind w:left="3112" w:hanging="227"/>
      </w:pPr>
      <w:rPr>
        <w:rFonts w:hint="default"/>
        <w:lang w:val="en-GB" w:eastAsia="en-GB" w:bidi="en-GB"/>
      </w:rPr>
    </w:lvl>
    <w:lvl w:ilvl="5" w:tplc="E2BE1B26">
      <w:numFmt w:val="bullet"/>
      <w:lvlText w:val="•"/>
      <w:lvlJc w:val="left"/>
      <w:pPr>
        <w:ind w:left="3670" w:hanging="227"/>
      </w:pPr>
      <w:rPr>
        <w:rFonts w:hint="default"/>
        <w:lang w:val="en-GB" w:eastAsia="en-GB" w:bidi="en-GB"/>
      </w:rPr>
    </w:lvl>
    <w:lvl w:ilvl="6" w:tplc="0A12D8B0">
      <w:numFmt w:val="bullet"/>
      <w:lvlText w:val="•"/>
      <w:lvlJc w:val="left"/>
      <w:pPr>
        <w:ind w:left="4228" w:hanging="227"/>
      </w:pPr>
      <w:rPr>
        <w:rFonts w:hint="default"/>
        <w:lang w:val="en-GB" w:eastAsia="en-GB" w:bidi="en-GB"/>
      </w:rPr>
    </w:lvl>
    <w:lvl w:ilvl="7" w:tplc="8B9E99B4">
      <w:numFmt w:val="bullet"/>
      <w:lvlText w:val="•"/>
      <w:lvlJc w:val="left"/>
      <w:pPr>
        <w:ind w:left="4786" w:hanging="227"/>
      </w:pPr>
      <w:rPr>
        <w:rFonts w:hint="default"/>
        <w:lang w:val="en-GB" w:eastAsia="en-GB" w:bidi="en-GB"/>
      </w:rPr>
    </w:lvl>
    <w:lvl w:ilvl="8" w:tplc="3576479E">
      <w:numFmt w:val="bullet"/>
      <w:lvlText w:val="•"/>
      <w:lvlJc w:val="left"/>
      <w:pPr>
        <w:ind w:left="5344" w:hanging="227"/>
      </w:pPr>
      <w:rPr>
        <w:rFonts w:hint="default"/>
        <w:lang w:val="en-GB" w:eastAsia="en-GB" w:bidi="en-GB"/>
      </w:rPr>
    </w:lvl>
  </w:abstractNum>
  <w:abstractNum w:abstractNumId="5" w15:restartNumberingAfterBreak="0">
    <w:nsid w:val="328B4BB5"/>
    <w:multiLevelType w:val="hybridMultilevel"/>
    <w:tmpl w:val="36BE7AE8"/>
    <w:lvl w:ilvl="0" w:tplc="8466AE3C">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CB82B878">
      <w:numFmt w:val="bullet"/>
      <w:lvlText w:val="•"/>
      <w:lvlJc w:val="left"/>
      <w:pPr>
        <w:ind w:left="1437" w:hanging="227"/>
      </w:pPr>
      <w:rPr>
        <w:rFonts w:hint="default"/>
        <w:lang w:val="en-GB" w:eastAsia="en-GB" w:bidi="en-GB"/>
      </w:rPr>
    </w:lvl>
    <w:lvl w:ilvl="2" w:tplc="7F06A95A">
      <w:numFmt w:val="bullet"/>
      <w:lvlText w:val="•"/>
      <w:lvlJc w:val="left"/>
      <w:pPr>
        <w:ind w:left="1995" w:hanging="227"/>
      </w:pPr>
      <w:rPr>
        <w:rFonts w:hint="default"/>
        <w:lang w:val="en-GB" w:eastAsia="en-GB" w:bidi="en-GB"/>
      </w:rPr>
    </w:lvl>
    <w:lvl w:ilvl="3" w:tplc="6C7E968C">
      <w:numFmt w:val="bullet"/>
      <w:lvlText w:val="•"/>
      <w:lvlJc w:val="left"/>
      <w:pPr>
        <w:ind w:left="2552" w:hanging="227"/>
      </w:pPr>
      <w:rPr>
        <w:rFonts w:hint="default"/>
        <w:lang w:val="en-GB" w:eastAsia="en-GB" w:bidi="en-GB"/>
      </w:rPr>
    </w:lvl>
    <w:lvl w:ilvl="4" w:tplc="0CC41FFE">
      <w:numFmt w:val="bullet"/>
      <w:lvlText w:val="•"/>
      <w:lvlJc w:val="left"/>
      <w:pPr>
        <w:ind w:left="3110" w:hanging="227"/>
      </w:pPr>
      <w:rPr>
        <w:rFonts w:hint="default"/>
        <w:lang w:val="en-GB" w:eastAsia="en-GB" w:bidi="en-GB"/>
      </w:rPr>
    </w:lvl>
    <w:lvl w:ilvl="5" w:tplc="CF52FEF0">
      <w:numFmt w:val="bullet"/>
      <w:lvlText w:val="•"/>
      <w:lvlJc w:val="left"/>
      <w:pPr>
        <w:ind w:left="3668" w:hanging="227"/>
      </w:pPr>
      <w:rPr>
        <w:rFonts w:hint="default"/>
        <w:lang w:val="en-GB" w:eastAsia="en-GB" w:bidi="en-GB"/>
      </w:rPr>
    </w:lvl>
    <w:lvl w:ilvl="6" w:tplc="CEA88378">
      <w:numFmt w:val="bullet"/>
      <w:lvlText w:val="•"/>
      <w:lvlJc w:val="left"/>
      <w:pPr>
        <w:ind w:left="4225" w:hanging="227"/>
      </w:pPr>
      <w:rPr>
        <w:rFonts w:hint="default"/>
        <w:lang w:val="en-GB" w:eastAsia="en-GB" w:bidi="en-GB"/>
      </w:rPr>
    </w:lvl>
    <w:lvl w:ilvl="7" w:tplc="2C74BC62">
      <w:numFmt w:val="bullet"/>
      <w:lvlText w:val="•"/>
      <w:lvlJc w:val="left"/>
      <w:pPr>
        <w:ind w:left="4783" w:hanging="227"/>
      </w:pPr>
      <w:rPr>
        <w:rFonts w:hint="default"/>
        <w:lang w:val="en-GB" w:eastAsia="en-GB" w:bidi="en-GB"/>
      </w:rPr>
    </w:lvl>
    <w:lvl w:ilvl="8" w:tplc="86226026">
      <w:numFmt w:val="bullet"/>
      <w:lvlText w:val="•"/>
      <w:lvlJc w:val="left"/>
      <w:pPr>
        <w:ind w:left="5340" w:hanging="227"/>
      </w:pPr>
      <w:rPr>
        <w:rFonts w:hint="default"/>
        <w:lang w:val="en-GB" w:eastAsia="en-GB" w:bidi="en-GB"/>
      </w:rPr>
    </w:lvl>
  </w:abstractNum>
  <w:abstractNum w:abstractNumId="6" w15:restartNumberingAfterBreak="0">
    <w:nsid w:val="32AE0098"/>
    <w:multiLevelType w:val="hybridMultilevel"/>
    <w:tmpl w:val="10666702"/>
    <w:lvl w:ilvl="0" w:tplc="1702F25C">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5266A168">
      <w:numFmt w:val="bullet"/>
      <w:lvlText w:val="•"/>
      <w:lvlJc w:val="left"/>
      <w:pPr>
        <w:ind w:left="1437" w:hanging="227"/>
      </w:pPr>
      <w:rPr>
        <w:rFonts w:hint="default"/>
        <w:lang w:val="en-GB" w:eastAsia="en-GB" w:bidi="en-GB"/>
      </w:rPr>
    </w:lvl>
    <w:lvl w:ilvl="2" w:tplc="99BEB36A">
      <w:numFmt w:val="bullet"/>
      <w:lvlText w:val="•"/>
      <w:lvlJc w:val="left"/>
      <w:pPr>
        <w:ind w:left="1995" w:hanging="227"/>
      </w:pPr>
      <w:rPr>
        <w:rFonts w:hint="default"/>
        <w:lang w:val="en-GB" w:eastAsia="en-GB" w:bidi="en-GB"/>
      </w:rPr>
    </w:lvl>
    <w:lvl w:ilvl="3" w:tplc="7A580632">
      <w:numFmt w:val="bullet"/>
      <w:lvlText w:val="•"/>
      <w:lvlJc w:val="left"/>
      <w:pPr>
        <w:ind w:left="2552" w:hanging="227"/>
      </w:pPr>
      <w:rPr>
        <w:rFonts w:hint="default"/>
        <w:lang w:val="en-GB" w:eastAsia="en-GB" w:bidi="en-GB"/>
      </w:rPr>
    </w:lvl>
    <w:lvl w:ilvl="4" w:tplc="3092CC0A">
      <w:numFmt w:val="bullet"/>
      <w:lvlText w:val="•"/>
      <w:lvlJc w:val="left"/>
      <w:pPr>
        <w:ind w:left="3110" w:hanging="227"/>
      </w:pPr>
      <w:rPr>
        <w:rFonts w:hint="default"/>
        <w:lang w:val="en-GB" w:eastAsia="en-GB" w:bidi="en-GB"/>
      </w:rPr>
    </w:lvl>
    <w:lvl w:ilvl="5" w:tplc="214605BE">
      <w:numFmt w:val="bullet"/>
      <w:lvlText w:val="•"/>
      <w:lvlJc w:val="left"/>
      <w:pPr>
        <w:ind w:left="3668" w:hanging="227"/>
      </w:pPr>
      <w:rPr>
        <w:rFonts w:hint="default"/>
        <w:lang w:val="en-GB" w:eastAsia="en-GB" w:bidi="en-GB"/>
      </w:rPr>
    </w:lvl>
    <w:lvl w:ilvl="6" w:tplc="9A066C34">
      <w:numFmt w:val="bullet"/>
      <w:lvlText w:val="•"/>
      <w:lvlJc w:val="left"/>
      <w:pPr>
        <w:ind w:left="4225" w:hanging="227"/>
      </w:pPr>
      <w:rPr>
        <w:rFonts w:hint="default"/>
        <w:lang w:val="en-GB" w:eastAsia="en-GB" w:bidi="en-GB"/>
      </w:rPr>
    </w:lvl>
    <w:lvl w:ilvl="7" w:tplc="692419DA">
      <w:numFmt w:val="bullet"/>
      <w:lvlText w:val="•"/>
      <w:lvlJc w:val="left"/>
      <w:pPr>
        <w:ind w:left="4783" w:hanging="227"/>
      </w:pPr>
      <w:rPr>
        <w:rFonts w:hint="default"/>
        <w:lang w:val="en-GB" w:eastAsia="en-GB" w:bidi="en-GB"/>
      </w:rPr>
    </w:lvl>
    <w:lvl w:ilvl="8" w:tplc="FF9487BA">
      <w:numFmt w:val="bullet"/>
      <w:lvlText w:val="•"/>
      <w:lvlJc w:val="left"/>
      <w:pPr>
        <w:ind w:left="5340" w:hanging="227"/>
      </w:pPr>
      <w:rPr>
        <w:rFonts w:hint="default"/>
        <w:lang w:val="en-GB" w:eastAsia="en-GB" w:bidi="en-GB"/>
      </w:rPr>
    </w:lvl>
  </w:abstractNum>
  <w:abstractNum w:abstractNumId="7" w15:restartNumberingAfterBreak="0">
    <w:nsid w:val="3AC8514E"/>
    <w:multiLevelType w:val="hybridMultilevel"/>
    <w:tmpl w:val="E2C8AF82"/>
    <w:lvl w:ilvl="0" w:tplc="98D83002">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1DAE101A">
      <w:numFmt w:val="bullet"/>
      <w:lvlText w:val="•"/>
      <w:lvlJc w:val="left"/>
      <w:pPr>
        <w:ind w:left="1438" w:hanging="227"/>
      </w:pPr>
      <w:rPr>
        <w:rFonts w:hint="default"/>
        <w:lang w:val="en-GB" w:eastAsia="en-GB" w:bidi="en-GB"/>
      </w:rPr>
    </w:lvl>
    <w:lvl w:ilvl="2" w:tplc="2FB6B9FC">
      <w:numFmt w:val="bullet"/>
      <w:lvlText w:val="•"/>
      <w:lvlJc w:val="left"/>
      <w:pPr>
        <w:ind w:left="1996" w:hanging="227"/>
      </w:pPr>
      <w:rPr>
        <w:rFonts w:hint="default"/>
        <w:lang w:val="en-GB" w:eastAsia="en-GB" w:bidi="en-GB"/>
      </w:rPr>
    </w:lvl>
    <w:lvl w:ilvl="3" w:tplc="6F36FBC8">
      <w:numFmt w:val="bullet"/>
      <w:lvlText w:val="•"/>
      <w:lvlJc w:val="left"/>
      <w:pPr>
        <w:ind w:left="2554" w:hanging="227"/>
      </w:pPr>
      <w:rPr>
        <w:rFonts w:hint="default"/>
        <w:lang w:val="en-GB" w:eastAsia="en-GB" w:bidi="en-GB"/>
      </w:rPr>
    </w:lvl>
    <w:lvl w:ilvl="4" w:tplc="B8F896E6">
      <w:numFmt w:val="bullet"/>
      <w:lvlText w:val="•"/>
      <w:lvlJc w:val="left"/>
      <w:pPr>
        <w:ind w:left="3112" w:hanging="227"/>
      </w:pPr>
      <w:rPr>
        <w:rFonts w:hint="default"/>
        <w:lang w:val="en-GB" w:eastAsia="en-GB" w:bidi="en-GB"/>
      </w:rPr>
    </w:lvl>
    <w:lvl w:ilvl="5" w:tplc="9DC2A0A8">
      <w:numFmt w:val="bullet"/>
      <w:lvlText w:val="•"/>
      <w:lvlJc w:val="left"/>
      <w:pPr>
        <w:ind w:left="3670" w:hanging="227"/>
      </w:pPr>
      <w:rPr>
        <w:rFonts w:hint="default"/>
        <w:lang w:val="en-GB" w:eastAsia="en-GB" w:bidi="en-GB"/>
      </w:rPr>
    </w:lvl>
    <w:lvl w:ilvl="6" w:tplc="C04CA388">
      <w:numFmt w:val="bullet"/>
      <w:lvlText w:val="•"/>
      <w:lvlJc w:val="left"/>
      <w:pPr>
        <w:ind w:left="4228" w:hanging="227"/>
      </w:pPr>
      <w:rPr>
        <w:rFonts w:hint="default"/>
        <w:lang w:val="en-GB" w:eastAsia="en-GB" w:bidi="en-GB"/>
      </w:rPr>
    </w:lvl>
    <w:lvl w:ilvl="7" w:tplc="1BFAC40E">
      <w:numFmt w:val="bullet"/>
      <w:lvlText w:val="•"/>
      <w:lvlJc w:val="left"/>
      <w:pPr>
        <w:ind w:left="4786" w:hanging="227"/>
      </w:pPr>
      <w:rPr>
        <w:rFonts w:hint="default"/>
        <w:lang w:val="en-GB" w:eastAsia="en-GB" w:bidi="en-GB"/>
      </w:rPr>
    </w:lvl>
    <w:lvl w:ilvl="8" w:tplc="016E2E60">
      <w:numFmt w:val="bullet"/>
      <w:lvlText w:val="•"/>
      <w:lvlJc w:val="left"/>
      <w:pPr>
        <w:ind w:left="5344" w:hanging="227"/>
      </w:pPr>
      <w:rPr>
        <w:rFonts w:hint="default"/>
        <w:lang w:val="en-GB" w:eastAsia="en-GB" w:bidi="en-GB"/>
      </w:rPr>
    </w:lvl>
  </w:abstractNum>
  <w:abstractNum w:abstractNumId="8" w15:restartNumberingAfterBreak="0">
    <w:nsid w:val="41D60337"/>
    <w:multiLevelType w:val="hybridMultilevel"/>
    <w:tmpl w:val="2DD01312"/>
    <w:lvl w:ilvl="0" w:tplc="14345BCE">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4B6CFFDE">
      <w:numFmt w:val="bullet"/>
      <w:lvlText w:val="•"/>
      <w:lvlJc w:val="left"/>
      <w:pPr>
        <w:ind w:left="1437" w:hanging="227"/>
      </w:pPr>
      <w:rPr>
        <w:rFonts w:hint="default"/>
        <w:lang w:val="en-GB" w:eastAsia="en-GB" w:bidi="en-GB"/>
      </w:rPr>
    </w:lvl>
    <w:lvl w:ilvl="2" w:tplc="AD7843BE">
      <w:numFmt w:val="bullet"/>
      <w:lvlText w:val="•"/>
      <w:lvlJc w:val="left"/>
      <w:pPr>
        <w:ind w:left="1995" w:hanging="227"/>
      </w:pPr>
      <w:rPr>
        <w:rFonts w:hint="default"/>
        <w:lang w:val="en-GB" w:eastAsia="en-GB" w:bidi="en-GB"/>
      </w:rPr>
    </w:lvl>
    <w:lvl w:ilvl="3" w:tplc="5FE0A0DC">
      <w:numFmt w:val="bullet"/>
      <w:lvlText w:val="•"/>
      <w:lvlJc w:val="left"/>
      <w:pPr>
        <w:ind w:left="2552" w:hanging="227"/>
      </w:pPr>
      <w:rPr>
        <w:rFonts w:hint="default"/>
        <w:lang w:val="en-GB" w:eastAsia="en-GB" w:bidi="en-GB"/>
      </w:rPr>
    </w:lvl>
    <w:lvl w:ilvl="4" w:tplc="8C30ADB8">
      <w:numFmt w:val="bullet"/>
      <w:lvlText w:val="•"/>
      <w:lvlJc w:val="left"/>
      <w:pPr>
        <w:ind w:left="3110" w:hanging="227"/>
      </w:pPr>
      <w:rPr>
        <w:rFonts w:hint="default"/>
        <w:lang w:val="en-GB" w:eastAsia="en-GB" w:bidi="en-GB"/>
      </w:rPr>
    </w:lvl>
    <w:lvl w:ilvl="5" w:tplc="1D0845C0">
      <w:numFmt w:val="bullet"/>
      <w:lvlText w:val="•"/>
      <w:lvlJc w:val="left"/>
      <w:pPr>
        <w:ind w:left="3668" w:hanging="227"/>
      </w:pPr>
      <w:rPr>
        <w:rFonts w:hint="default"/>
        <w:lang w:val="en-GB" w:eastAsia="en-GB" w:bidi="en-GB"/>
      </w:rPr>
    </w:lvl>
    <w:lvl w:ilvl="6" w:tplc="36E09CFE">
      <w:numFmt w:val="bullet"/>
      <w:lvlText w:val="•"/>
      <w:lvlJc w:val="left"/>
      <w:pPr>
        <w:ind w:left="4225" w:hanging="227"/>
      </w:pPr>
      <w:rPr>
        <w:rFonts w:hint="default"/>
        <w:lang w:val="en-GB" w:eastAsia="en-GB" w:bidi="en-GB"/>
      </w:rPr>
    </w:lvl>
    <w:lvl w:ilvl="7" w:tplc="345C2CD8">
      <w:numFmt w:val="bullet"/>
      <w:lvlText w:val="•"/>
      <w:lvlJc w:val="left"/>
      <w:pPr>
        <w:ind w:left="4783" w:hanging="227"/>
      </w:pPr>
      <w:rPr>
        <w:rFonts w:hint="default"/>
        <w:lang w:val="en-GB" w:eastAsia="en-GB" w:bidi="en-GB"/>
      </w:rPr>
    </w:lvl>
    <w:lvl w:ilvl="8" w:tplc="BD3674BA">
      <w:numFmt w:val="bullet"/>
      <w:lvlText w:val="•"/>
      <w:lvlJc w:val="left"/>
      <w:pPr>
        <w:ind w:left="5340" w:hanging="227"/>
      </w:pPr>
      <w:rPr>
        <w:rFonts w:hint="default"/>
        <w:lang w:val="en-GB" w:eastAsia="en-GB" w:bidi="en-GB"/>
      </w:rPr>
    </w:lvl>
  </w:abstractNum>
  <w:abstractNum w:abstractNumId="9" w15:restartNumberingAfterBreak="0">
    <w:nsid w:val="4AE4643E"/>
    <w:multiLevelType w:val="hybridMultilevel"/>
    <w:tmpl w:val="F7D2FECC"/>
    <w:lvl w:ilvl="0" w:tplc="8CBEC15C">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7680A0E6">
      <w:numFmt w:val="bullet"/>
      <w:lvlText w:val="•"/>
      <w:lvlJc w:val="left"/>
      <w:pPr>
        <w:ind w:left="1437" w:hanging="227"/>
      </w:pPr>
      <w:rPr>
        <w:rFonts w:hint="default"/>
        <w:lang w:val="en-GB" w:eastAsia="en-GB" w:bidi="en-GB"/>
      </w:rPr>
    </w:lvl>
    <w:lvl w:ilvl="2" w:tplc="3392DC06">
      <w:numFmt w:val="bullet"/>
      <w:lvlText w:val="•"/>
      <w:lvlJc w:val="left"/>
      <w:pPr>
        <w:ind w:left="1995" w:hanging="227"/>
      </w:pPr>
      <w:rPr>
        <w:rFonts w:hint="default"/>
        <w:lang w:val="en-GB" w:eastAsia="en-GB" w:bidi="en-GB"/>
      </w:rPr>
    </w:lvl>
    <w:lvl w:ilvl="3" w:tplc="7A56D9AC">
      <w:numFmt w:val="bullet"/>
      <w:lvlText w:val="•"/>
      <w:lvlJc w:val="left"/>
      <w:pPr>
        <w:ind w:left="2552" w:hanging="227"/>
      </w:pPr>
      <w:rPr>
        <w:rFonts w:hint="default"/>
        <w:lang w:val="en-GB" w:eastAsia="en-GB" w:bidi="en-GB"/>
      </w:rPr>
    </w:lvl>
    <w:lvl w:ilvl="4" w:tplc="1A88539E">
      <w:numFmt w:val="bullet"/>
      <w:lvlText w:val="•"/>
      <w:lvlJc w:val="left"/>
      <w:pPr>
        <w:ind w:left="3110" w:hanging="227"/>
      </w:pPr>
      <w:rPr>
        <w:rFonts w:hint="default"/>
        <w:lang w:val="en-GB" w:eastAsia="en-GB" w:bidi="en-GB"/>
      </w:rPr>
    </w:lvl>
    <w:lvl w:ilvl="5" w:tplc="2D407618">
      <w:numFmt w:val="bullet"/>
      <w:lvlText w:val="•"/>
      <w:lvlJc w:val="left"/>
      <w:pPr>
        <w:ind w:left="3668" w:hanging="227"/>
      </w:pPr>
      <w:rPr>
        <w:rFonts w:hint="default"/>
        <w:lang w:val="en-GB" w:eastAsia="en-GB" w:bidi="en-GB"/>
      </w:rPr>
    </w:lvl>
    <w:lvl w:ilvl="6" w:tplc="0A2A7248">
      <w:numFmt w:val="bullet"/>
      <w:lvlText w:val="•"/>
      <w:lvlJc w:val="left"/>
      <w:pPr>
        <w:ind w:left="4225" w:hanging="227"/>
      </w:pPr>
      <w:rPr>
        <w:rFonts w:hint="default"/>
        <w:lang w:val="en-GB" w:eastAsia="en-GB" w:bidi="en-GB"/>
      </w:rPr>
    </w:lvl>
    <w:lvl w:ilvl="7" w:tplc="B888D6DC">
      <w:numFmt w:val="bullet"/>
      <w:lvlText w:val="•"/>
      <w:lvlJc w:val="left"/>
      <w:pPr>
        <w:ind w:left="4783" w:hanging="227"/>
      </w:pPr>
      <w:rPr>
        <w:rFonts w:hint="default"/>
        <w:lang w:val="en-GB" w:eastAsia="en-GB" w:bidi="en-GB"/>
      </w:rPr>
    </w:lvl>
    <w:lvl w:ilvl="8" w:tplc="6BD07DBC">
      <w:numFmt w:val="bullet"/>
      <w:lvlText w:val="•"/>
      <w:lvlJc w:val="left"/>
      <w:pPr>
        <w:ind w:left="5340" w:hanging="227"/>
      </w:pPr>
      <w:rPr>
        <w:rFonts w:hint="default"/>
        <w:lang w:val="en-GB" w:eastAsia="en-GB" w:bidi="en-GB"/>
      </w:rPr>
    </w:lvl>
  </w:abstractNum>
  <w:abstractNum w:abstractNumId="10" w15:restartNumberingAfterBreak="0">
    <w:nsid w:val="4AF96965"/>
    <w:multiLevelType w:val="hybridMultilevel"/>
    <w:tmpl w:val="3F340EB4"/>
    <w:lvl w:ilvl="0" w:tplc="93BC2FEA">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87428B9E">
      <w:numFmt w:val="bullet"/>
      <w:lvlText w:val="•"/>
      <w:lvlJc w:val="left"/>
      <w:pPr>
        <w:ind w:left="1438" w:hanging="227"/>
      </w:pPr>
      <w:rPr>
        <w:rFonts w:hint="default"/>
        <w:lang w:val="en-GB" w:eastAsia="en-GB" w:bidi="en-GB"/>
      </w:rPr>
    </w:lvl>
    <w:lvl w:ilvl="2" w:tplc="94B0970C">
      <w:numFmt w:val="bullet"/>
      <w:lvlText w:val="•"/>
      <w:lvlJc w:val="left"/>
      <w:pPr>
        <w:ind w:left="1996" w:hanging="227"/>
      </w:pPr>
      <w:rPr>
        <w:rFonts w:hint="default"/>
        <w:lang w:val="en-GB" w:eastAsia="en-GB" w:bidi="en-GB"/>
      </w:rPr>
    </w:lvl>
    <w:lvl w:ilvl="3" w:tplc="2FAAD370">
      <w:numFmt w:val="bullet"/>
      <w:lvlText w:val="•"/>
      <w:lvlJc w:val="left"/>
      <w:pPr>
        <w:ind w:left="2554" w:hanging="227"/>
      </w:pPr>
      <w:rPr>
        <w:rFonts w:hint="default"/>
        <w:lang w:val="en-GB" w:eastAsia="en-GB" w:bidi="en-GB"/>
      </w:rPr>
    </w:lvl>
    <w:lvl w:ilvl="4" w:tplc="279AA56A">
      <w:numFmt w:val="bullet"/>
      <w:lvlText w:val="•"/>
      <w:lvlJc w:val="left"/>
      <w:pPr>
        <w:ind w:left="3112" w:hanging="227"/>
      </w:pPr>
      <w:rPr>
        <w:rFonts w:hint="default"/>
        <w:lang w:val="en-GB" w:eastAsia="en-GB" w:bidi="en-GB"/>
      </w:rPr>
    </w:lvl>
    <w:lvl w:ilvl="5" w:tplc="7D92AF7C">
      <w:numFmt w:val="bullet"/>
      <w:lvlText w:val="•"/>
      <w:lvlJc w:val="left"/>
      <w:pPr>
        <w:ind w:left="3670" w:hanging="227"/>
      </w:pPr>
      <w:rPr>
        <w:rFonts w:hint="default"/>
        <w:lang w:val="en-GB" w:eastAsia="en-GB" w:bidi="en-GB"/>
      </w:rPr>
    </w:lvl>
    <w:lvl w:ilvl="6" w:tplc="CF3E298A">
      <w:numFmt w:val="bullet"/>
      <w:lvlText w:val="•"/>
      <w:lvlJc w:val="left"/>
      <w:pPr>
        <w:ind w:left="4228" w:hanging="227"/>
      </w:pPr>
      <w:rPr>
        <w:rFonts w:hint="default"/>
        <w:lang w:val="en-GB" w:eastAsia="en-GB" w:bidi="en-GB"/>
      </w:rPr>
    </w:lvl>
    <w:lvl w:ilvl="7" w:tplc="1BDC4E18">
      <w:numFmt w:val="bullet"/>
      <w:lvlText w:val="•"/>
      <w:lvlJc w:val="left"/>
      <w:pPr>
        <w:ind w:left="4786" w:hanging="227"/>
      </w:pPr>
      <w:rPr>
        <w:rFonts w:hint="default"/>
        <w:lang w:val="en-GB" w:eastAsia="en-GB" w:bidi="en-GB"/>
      </w:rPr>
    </w:lvl>
    <w:lvl w:ilvl="8" w:tplc="746CBCA2">
      <w:numFmt w:val="bullet"/>
      <w:lvlText w:val="•"/>
      <w:lvlJc w:val="left"/>
      <w:pPr>
        <w:ind w:left="5344" w:hanging="227"/>
      </w:pPr>
      <w:rPr>
        <w:rFonts w:hint="default"/>
        <w:lang w:val="en-GB" w:eastAsia="en-GB" w:bidi="en-GB"/>
      </w:rPr>
    </w:lvl>
  </w:abstractNum>
  <w:abstractNum w:abstractNumId="11" w15:restartNumberingAfterBreak="0">
    <w:nsid w:val="4D0C78AB"/>
    <w:multiLevelType w:val="hybridMultilevel"/>
    <w:tmpl w:val="24564804"/>
    <w:lvl w:ilvl="0" w:tplc="1ED41562">
      <w:numFmt w:val="bullet"/>
      <w:lvlText w:val="•"/>
      <w:lvlJc w:val="left"/>
      <w:pPr>
        <w:ind w:left="296" w:hanging="171"/>
      </w:pPr>
      <w:rPr>
        <w:rFonts w:ascii="Calibri" w:eastAsia="Calibri" w:hAnsi="Calibri" w:cs="Calibri" w:hint="default"/>
        <w:color w:val="292526"/>
        <w:w w:val="62"/>
        <w:sz w:val="24"/>
        <w:szCs w:val="24"/>
        <w:lang w:val="en-GB" w:eastAsia="en-GB" w:bidi="en-GB"/>
      </w:rPr>
    </w:lvl>
    <w:lvl w:ilvl="1" w:tplc="D228DF0A">
      <w:numFmt w:val="bullet"/>
      <w:lvlText w:val="•"/>
      <w:lvlJc w:val="left"/>
      <w:pPr>
        <w:ind w:left="1865" w:hanging="171"/>
      </w:pPr>
      <w:rPr>
        <w:rFonts w:hint="default"/>
        <w:lang w:val="en-GB" w:eastAsia="en-GB" w:bidi="en-GB"/>
      </w:rPr>
    </w:lvl>
    <w:lvl w:ilvl="2" w:tplc="37CC0DCC">
      <w:numFmt w:val="bullet"/>
      <w:lvlText w:val="•"/>
      <w:lvlJc w:val="left"/>
      <w:pPr>
        <w:ind w:left="3431" w:hanging="171"/>
      </w:pPr>
      <w:rPr>
        <w:rFonts w:hint="default"/>
        <w:lang w:val="en-GB" w:eastAsia="en-GB" w:bidi="en-GB"/>
      </w:rPr>
    </w:lvl>
    <w:lvl w:ilvl="3" w:tplc="CBD42238">
      <w:numFmt w:val="bullet"/>
      <w:lvlText w:val="•"/>
      <w:lvlJc w:val="left"/>
      <w:pPr>
        <w:ind w:left="4997" w:hanging="171"/>
      </w:pPr>
      <w:rPr>
        <w:rFonts w:hint="default"/>
        <w:lang w:val="en-GB" w:eastAsia="en-GB" w:bidi="en-GB"/>
      </w:rPr>
    </w:lvl>
    <w:lvl w:ilvl="4" w:tplc="1444BEB4">
      <w:numFmt w:val="bullet"/>
      <w:lvlText w:val="•"/>
      <w:lvlJc w:val="left"/>
      <w:pPr>
        <w:ind w:left="6563" w:hanging="171"/>
      </w:pPr>
      <w:rPr>
        <w:rFonts w:hint="default"/>
        <w:lang w:val="en-GB" w:eastAsia="en-GB" w:bidi="en-GB"/>
      </w:rPr>
    </w:lvl>
    <w:lvl w:ilvl="5" w:tplc="86E8DBE0">
      <w:numFmt w:val="bullet"/>
      <w:lvlText w:val="•"/>
      <w:lvlJc w:val="left"/>
      <w:pPr>
        <w:ind w:left="8128" w:hanging="171"/>
      </w:pPr>
      <w:rPr>
        <w:rFonts w:hint="default"/>
        <w:lang w:val="en-GB" w:eastAsia="en-GB" w:bidi="en-GB"/>
      </w:rPr>
    </w:lvl>
    <w:lvl w:ilvl="6" w:tplc="C82E4A96">
      <w:numFmt w:val="bullet"/>
      <w:lvlText w:val="•"/>
      <w:lvlJc w:val="left"/>
      <w:pPr>
        <w:ind w:left="9694" w:hanging="171"/>
      </w:pPr>
      <w:rPr>
        <w:rFonts w:hint="default"/>
        <w:lang w:val="en-GB" w:eastAsia="en-GB" w:bidi="en-GB"/>
      </w:rPr>
    </w:lvl>
    <w:lvl w:ilvl="7" w:tplc="CFC8E162">
      <w:numFmt w:val="bullet"/>
      <w:lvlText w:val="•"/>
      <w:lvlJc w:val="left"/>
      <w:pPr>
        <w:ind w:left="11260" w:hanging="171"/>
      </w:pPr>
      <w:rPr>
        <w:rFonts w:hint="default"/>
        <w:lang w:val="en-GB" w:eastAsia="en-GB" w:bidi="en-GB"/>
      </w:rPr>
    </w:lvl>
    <w:lvl w:ilvl="8" w:tplc="324618E2">
      <w:numFmt w:val="bullet"/>
      <w:lvlText w:val="•"/>
      <w:lvlJc w:val="left"/>
      <w:pPr>
        <w:ind w:left="12826" w:hanging="171"/>
      </w:pPr>
      <w:rPr>
        <w:rFonts w:hint="default"/>
        <w:lang w:val="en-GB" w:eastAsia="en-GB" w:bidi="en-GB"/>
      </w:rPr>
    </w:lvl>
  </w:abstractNum>
  <w:abstractNum w:abstractNumId="12" w15:restartNumberingAfterBreak="0">
    <w:nsid w:val="5B477902"/>
    <w:multiLevelType w:val="hybridMultilevel"/>
    <w:tmpl w:val="0306737A"/>
    <w:lvl w:ilvl="0" w:tplc="9E56C140">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36DC071E">
      <w:numFmt w:val="bullet"/>
      <w:lvlText w:val="•"/>
      <w:lvlJc w:val="left"/>
      <w:pPr>
        <w:ind w:left="1437" w:hanging="227"/>
      </w:pPr>
      <w:rPr>
        <w:rFonts w:hint="default"/>
        <w:lang w:val="en-GB" w:eastAsia="en-GB" w:bidi="en-GB"/>
      </w:rPr>
    </w:lvl>
    <w:lvl w:ilvl="2" w:tplc="488A61F0">
      <w:numFmt w:val="bullet"/>
      <w:lvlText w:val="•"/>
      <w:lvlJc w:val="left"/>
      <w:pPr>
        <w:ind w:left="1995" w:hanging="227"/>
      </w:pPr>
      <w:rPr>
        <w:rFonts w:hint="default"/>
        <w:lang w:val="en-GB" w:eastAsia="en-GB" w:bidi="en-GB"/>
      </w:rPr>
    </w:lvl>
    <w:lvl w:ilvl="3" w:tplc="8AAAFF30">
      <w:numFmt w:val="bullet"/>
      <w:lvlText w:val="•"/>
      <w:lvlJc w:val="left"/>
      <w:pPr>
        <w:ind w:left="2552" w:hanging="227"/>
      </w:pPr>
      <w:rPr>
        <w:rFonts w:hint="default"/>
        <w:lang w:val="en-GB" w:eastAsia="en-GB" w:bidi="en-GB"/>
      </w:rPr>
    </w:lvl>
    <w:lvl w:ilvl="4" w:tplc="5C827702">
      <w:numFmt w:val="bullet"/>
      <w:lvlText w:val="•"/>
      <w:lvlJc w:val="left"/>
      <w:pPr>
        <w:ind w:left="3110" w:hanging="227"/>
      </w:pPr>
      <w:rPr>
        <w:rFonts w:hint="default"/>
        <w:lang w:val="en-GB" w:eastAsia="en-GB" w:bidi="en-GB"/>
      </w:rPr>
    </w:lvl>
    <w:lvl w:ilvl="5" w:tplc="1A1AE0EC">
      <w:numFmt w:val="bullet"/>
      <w:lvlText w:val="•"/>
      <w:lvlJc w:val="left"/>
      <w:pPr>
        <w:ind w:left="3668" w:hanging="227"/>
      </w:pPr>
      <w:rPr>
        <w:rFonts w:hint="default"/>
        <w:lang w:val="en-GB" w:eastAsia="en-GB" w:bidi="en-GB"/>
      </w:rPr>
    </w:lvl>
    <w:lvl w:ilvl="6" w:tplc="3778415C">
      <w:numFmt w:val="bullet"/>
      <w:lvlText w:val="•"/>
      <w:lvlJc w:val="left"/>
      <w:pPr>
        <w:ind w:left="4225" w:hanging="227"/>
      </w:pPr>
      <w:rPr>
        <w:rFonts w:hint="default"/>
        <w:lang w:val="en-GB" w:eastAsia="en-GB" w:bidi="en-GB"/>
      </w:rPr>
    </w:lvl>
    <w:lvl w:ilvl="7" w:tplc="DC5A0BAE">
      <w:numFmt w:val="bullet"/>
      <w:lvlText w:val="•"/>
      <w:lvlJc w:val="left"/>
      <w:pPr>
        <w:ind w:left="4783" w:hanging="227"/>
      </w:pPr>
      <w:rPr>
        <w:rFonts w:hint="default"/>
        <w:lang w:val="en-GB" w:eastAsia="en-GB" w:bidi="en-GB"/>
      </w:rPr>
    </w:lvl>
    <w:lvl w:ilvl="8" w:tplc="8DDE0844">
      <w:numFmt w:val="bullet"/>
      <w:lvlText w:val="•"/>
      <w:lvlJc w:val="left"/>
      <w:pPr>
        <w:ind w:left="5340" w:hanging="227"/>
      </w:pPr>
      <w:rPr>
        <w:rFonts w:hint="default"/>
        <w:lang w:val="en-GB" w:eastAsia="en-GB" w:bidi="en-GB"/>
      </w:rPr>
    </w:lvl>
  </w:abstractNum>
  <w:abstractNum w:abstractNumId="13" w15:restartNumberingAfterBreak="0">
    <w:nsid w:val="776A6A92"/>
    <w:multiLevelType w:val="hybridMultilevel"/>
    <w:tmpl w:val="53D0AD00"/>
    <w:lvl w:ilvl="0" w:tplc="8676EEE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F98E7070">
      <w:numFmt w:val="bullet"/>
      <w:lvlText w:val="•"/>
      <w:lvlJc w:val="left"/>
      <w:pPr>
        <w:ind w:left="1437" w:hanging="227"/>
      </w:pPr>
      <w:rPr>
        <w:rFonts w:hint="default"/>
        <w:lang w:val="en-GB" w:eastAsia="en-GB" w:bidi="en-GB"/>
      </w:rPr>
    </w:lvl>
    <w:lvl w:ilvl="2" w:tplc="D5CC91EC">
      <w:numFmt w:val="bullet"/>
      <w:lvlText w:val="•"/>
      <w:lvlJc w:val="left"/>
      <w:pPr>
        <w:ind w:left="1995" w:hanging="227"/>
      </w:pPr>
      <w:rPr>
        <w:rFonts w:hint="default"/>
        <w:lang w:val="en-GB" w:eastAsia="en-GB" w:bidi="en-GB"/>
      </w:rPr>
    </w:lvl>
    <w:lvl w:ilvl="3" w:tplc="96305CA4">
      <w:numFmt w:val="bullet"/>
      <w:lvlText w:val="•"/>
      <w:lvlJc w:val="left"/>
      <w:pPr>
        <w:ind w:left="2552" w:hanging="227"/>
      </w:pPr>
      <w:rPr>
        <w:rFonts w:hint="default"/>
        <w:lang w:val="en-GB" w:eastAsia="en-GB" w:bidi="en-GB"/>
      </w:rPr>
    </w:lvl>
    <w:lvl w:ilvl="4" w:tplc="7D62B470">
      <w:numFmt w:val="bullet"/>
      <w:lvlText w:val="•"/>
      <w:lvlJc w:val="left"/>
      <w:pPr>
        <w:ind w:left="3110" w:hanging="227"/>
      </w:pPr>
      <w:rPr>
        <w:rFonts w:hint="default"/>
        <w:lang w:val="en-GB" w:eastAsia="en-GB" w:bidi="en-GB"/>
      </w:rPr>
    </w:lvl>
    <w:lvl w:ilvl="5" w:tplc="CD5CD300">
      <w:numFmt w:val="bullet"/>
      <w:lvlText w:val="•"/>
      <w:lvlJc w:val="left"/>
      <w:pPr>
        <w:ind w:left="3668" w:hanging="227"/>
      </w:pPr>
      <w:rPr>
        <w:rFonts w:hint="default"/>
        <w:lang w:val="en-GB" w:eastAsia="en-GB" w:bidi="en-GB"/>
      </w:rPr>
    </w:lvl>
    <w:lvl w:ilvl="6" w:tplc="3EF215E2">
      <w:numFmt w:val="bullet"/>
      <w:lvlText w:val="•"/>
      <w:lvlJc w:val="left"/>
      <w:pPr>
        <w:ind w:left="4225" w:hanging="227"/>
      </w:pPr>
      <w:rPr>
        <w:rFonts w:hint="default"/>
        <w:lang w:val="en-GB" w:eastAsia="en-GB" w:bidi="en-GB"/>
      </w:rPr>
    </w:lvl>
    <w:lvl w:ilvl="7" w:tplc="DBFCD98A">
      <w:numFmt w:val="bullet"/>
      <w:lvlText w:val="•"/>
      <w:lvlJc w:val="left"/>
      <w:pPr>
        <w:ind w:left="4783" w:hanging="227"/>
      </w:pPr>
      <w:rPr>
        <w:rFonts w:hint="default"/>
        <w:lang w:val="en-GB" w:eastAsia="en-GB" w:bidi="en-GB"/>
      </w:rPr>
    </w:lvl>
    <w:lvl w:ilvl="8" w:tplc="28A80056">
      <w:numFmt w:val="bullet"/>
      <w:lvlText w:val="•"/>
      <w:lvlJc w:val="left"/>
      <w:pPr>
        <w:ind w:left="5340" w:hanging="227"/>
      </w:pPr>
      <w:rPr>
        <w:rFonts w:hint="default"/>
        <w:lang w:val="en-GB" w:eastAsia="en-GB" w:bidi="en-GB"/>
      </w:rPr>
    </w:lvl>
  </w:abstractNum>
  <w:num w:numId="1">
    <w:abstractNumId w:val="2"/>
  </w:num>
  <w:num w:numId="2">
    <w:abstractNumId w:val="8"/>
  </w:num>
  <w:num w:numId="3">
    <w:abstractNumId w:val="5"/>
  </w:num>
  <w:num w:numId="4">
    <w:abstractNumId w:val="0"/>
  </w:num>
  <w:num w:numId="5">
    <w:abstractNumId w:val="12"/>
  </w:num>
  <w:num w:numId="6">
    <w:abstractNumId w:val="9"/>
  </w:num>
  <w:num w:numId="7">
    <w:abstractNumId w:val="1"/>
  </w:num>
  <w:num w:numId="8">
    <w:abstractNumId w:val="4"/>
  </w:num>
  <w:num w:numId="9">
    <w:abstractNumId w:val="13"/>
  </w:num>
  <w:num w:numId="10">
    <w:abstractNumId w:val="6"/>
  </w:num>
  <w:num w:numId="11">
    <w:abstractNumId w:val="7"/>
  </w:num>
  <w:num w:numId="12">
    <w:abstractNumId w:val="10"/>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4097">
      <o:colormenu v:ext="edit"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5C"/>
    <w:rsid w:val="000C305C"/>
    <w:rsid w:val="00105CA6"/>
    <w:rsid w:val="00280F58"/>
    <w:rsid w:val="004E6470"/>
    <w:rsid w:val="0058504E"/>
    <w:rsid w:val="00660558"/>
    <w:rsid w:val="00823D2C"/>
    <w:rsid w:val="00823DC4"/>
    <w:rsid w:val="00A61426"/>
    <w:rsid w:val="00C7284D"/>
    <w:rsid w:val="00D96A02"/>
    <w:rsid w:val="00FA149E"/>
    <w:rsid w:val="00FC3B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shapelayout>
  </w:shapeDefaults>
  <w:decimalSymbol w:val="."/>
  <w:listSeparator w:val=","/>
  <w14:docId w14:val="3F1D95F7"/>
  <w15:docId w15:val="{133FB616-2432-4165-BEE7-F1DCD1E3E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73"/>
      <w:ind w:left="126"/>
      <w:outlineLvl w:val="0"/>
    </w:pPr>
    <w:rPr>
      <w:rFonts w:ascii="Tuffy" w:eastAsia="Tuffy" w:hAnsi="Tuffy" w:cs="Tuffy"/>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77"/>
      <w:ind w:left="296" w:hanging="170"/>
    </w:pPr>
  </w:style>
  <w:style w:type="paragraph" w:customStyle="1" w:styleId="TableParagraph">
    <w:name w:val="Table Paragraph"/>
    <w:basedOn w:val="Normal"/>
    <w:uiPriority w:val="1"/>
    <w:qFormat/>
    <w:pPr>
      <w:ind w:left="80"/>
    </w:pPr>
  </w:style>
  <w:style w:type="paragraph" w:styleId="Header">
    <w:name w:val="header"/>
    <w:basedOn w:val="Normal"/>
    <w:link w:val="HeaderChar"/>
    <w:uiPriority w:val="99"/>
    <w:unhideWhenUsed/>
    <w:rsid w:val="00A61426"/>
    <w:pPr>
      <w:tabs>
        <w:tab w:val="center" w:pos="4513"/>
        <w:tab w:val="right" w:pos="9026"/>
      </w:tabs>
    </w:pPr>
  </w:style>
  <w:style w:type="character" w:customStyle="1" w:styleId="HeaderChar">
    <w:name w:val="Header Char"/>
    <w:basedOn w:val="DefaultParagraphFont"/>
    <w:link w:val="Header"/>
    <w:uiPriority w:val="99"/>
    <w:rsid w:val="00A61426"/>
    <w:rPr>
      <w:rFonts w:ascii="Calibri" w:eastAsia="Calibri" w:hAnsi="Calibri" w:cs="Calibri"/>
      <w:lang w:val="en-GB" w:eastAsia="en-GB" w:bidi="en-GB"/>
    </w:rPr>
  </w:style>
  <w:style w:type="paragraph" w:styleId="Footer">
    <w:name w:val="footer"/>
    <w:basedOn w:val="Normal"/>
    <w:link w:val="FooterChar"/>
    <w:uiPriority w:val="99"/>
    <w:unhideWhenUsed/>
    <w:rsid w:val="00D96A02"/>
    <w:pPr>
      <w:tabs>
        <w:tab w:val="center" w:pos="4513"/>
        <w:tab w:val="right" w:pos="9026"/>
      </w:tabs>
    </w:pPr>
  </w:style>
  <w:style w:type="character" w:customStyle="1" w:styleId="FooterChar">
    <w:name w:val="Footer Char"/>
    <w:basedOn w:val="DefaultParagraphFont"/>
    <w:link w:val="Footer"/>
    <w:uiPriority w:val="99"/>
    <w:rsid w:val="00D96A02"/>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239784/English_Appendix_1_-_Spelling.pdf" TargetMode="External"/><Relationship Id="rId2" Type="http://schemas.openxmlformats.org/officeDocument/2006/relationships/hyperlink" Target="https://assets.publishing.service.gov.uk/government/uploads/system/uploads/attachment_data/file/239784/English_Appendix_1_-_Spelling.pdf" TargetMode="External"/><Relationship Id="rId1" Type="http://schemas.openxmlformats.org/officeDocument/2006/relationships/hyperlink" Target="https://assets.publishing.service.gov.uk/government/uploads/system/uploads/attachment_data/file/239784/English_Appendix_1_-_Spelling.pdf" TargetMode="External"/><Relationship Id="rId4" Type="http://schemas.openxmlformats.org/officeDocument/2006/relationships/hyperlink" Target="https://assets.publishing.service.gov.uk/government/uploads/system/uploads/attachment_data/file/239784/English_Appendix_1_-_Spell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Louise Allan</cp:lastModifiedBy>
  <cp:revision>3</cp:revision>
  <dcterms:created xsi:type="dcterms:W3CDTF">2022-05-22T20:01:00Z</dcterms:created>
  <dcterms:modified xsi:type="dcterms:W3CDTF">2022-05-23T22:23:00Z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Creator">
    <vt:lpwstr>Adobe InDesign CC 13.1 (Windows)</vt:lpwstr>
  </property>
  <property fmtid="{D5CDD505-2E9C-101B-9397-08002B2CF9AE}" pid="4" name="LastSaved">
    <vt:filetime>2019-09-25T00:00:00Z</vt:filetime>
  </property>
</Properties>
</file>